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83" w:rsidRPr="003C24A0" w:rsidRDefault="00B47483" w:rsidP="00245145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C24A0">
        <w:rPr>
          <w:rFonts w:ascii="Arial" w:hAnsi="Arial" w:cs="Arial"/>
          <w:b/>
          <w:sz w:val="24"/>
          <w:szCs w:val="24"/>
        </w:rPr>
        <w:t>Cheetham Hill Advice Centre</w:t>
      </w:r>
    </w:p>
    <w:p w:rsidR="00B47483" w:rsidRPr="003C24A0" w:rsidRDefault="009611BA" w:rsidP="00245145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Advice and Volunteer</w:t>
      </w:r>
      <w:r w:rsidR="00E25C27">
        <w:rPr>
          <w:rFonts w:ascii="Arial" w:hAnsi="Arial" w:cs="Arial"/>
          <w:b/>
          <w:sz w:val="24"/>
          <w:szCs w:val="24"/>
        </w:rPr>
        <w:t xml:space="preserve"> Manager</w:t>
      </w:r>
    </w:p>
    <w:p w:rsidR="00B47483" w:rsidRDefault="00B47483" w:rsidP="00245145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3C24A0">
        <w:rPr>
          <w:rFonts w:ascii="Arial" w:hAnsi="Arial" w:cs="Arial"/>
          <w:b/>
          <w:sz w:val="24"/>
          <w:szCs w:val="24"/>
        </w:rPr>
        <w:t>Job Description</w:t>
      </w:r>
    </w:p>
    <w:p w:rsidR="00B47483" w:rsidRDefault="00B47483" w:rsidP="00245145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:rsidR="00B47483" w:rsidRDefault="00B47483" w:rsidP="00245145">
      <w:pPr>
        <w:pStyle w:val="Body"/>
        <w:rPr>
          <w:rFonts w:ascii="Arial" w:hAnsi="Arial" w:cs="Arial"/>
          <w:b/>
          <w:sz w:val="24"/>
          <w:szCs w:val="24"/>
        </w:rPr>
      </w:pPr>
    </w:p>
    <w:p w:rsidR="00B47483" w:rsidRPr="00B47483" w:rsidRDefault="00B47483" w:rsidP="00B7304B">
      <w:pPr>
        <w:pStyle w:val="Body"/>
        <w:spacing w:line="276" w:lineRule="auto"/>
        <w:rPr>
          <w:rFonts w:ascii="Arial" w:hAnsi="Arial" w:cs="Arial"/>
          <w:b/>
        </w:rPr>
      </w:pPr>
      <w:r w:rsidRPr="00B47483">
        <w:rPr>
          <w:rFonts w:ascii="Arial" w:hAnsi="Arial" w:cs="Arial"/>
          <w:b/>
        </w:rPr>
        <w:t>Overview</w:t>
      </w:r>
    </w:p>
    <w:p w:rsidR="00B47483" w:rsidRDefault="0026478E" w:rsidP="00B7304B">
      <w:pPr>
        <w:pStyle w:val="Body"/>
        <w:spacing w:line="276" w:lineRule="auto"/>
      </w:pPr>
      <w:r>
        <w:t>The postholder is responsible for the effective management, development and delivery of all advice and volunteer functions and activities both in the Centre and at outreach locations.</w:t>
      </w:r>
    </w:p>
    <w:p w:rsidR="00B47483" w:rsidRDefault="00B47483" w:rsidP="00B7304B">
      <w:pPr>
        <w:pStyle w:val="Body"/>
        <w:spacing w:line="276" w:lineRule="auto"/>
        <w:rPr>
          <w:rFonts w:ascii="Arial" w:hAnsi="Arial" w:cs="Arial"/>
          <w:b/>
        </w:rPr>
      </w:pPr>
    </w:p>
    <w:p w:rsidR="00B47483" w:rsidRPr="00F3677D" w:rsidRDefault="00B47483" w:rsidP="00B7304B">
      <w:pPr>
        <w:pStyle w:val="Body"/>
        <w:spacing w:line="276" w:lineRule="auto"/>
        <w:rPr>
          <w:rFonts w:ascii="Arial" w:hAnsi="Arial" w:cs="Arial"/>
          <w:b/>
        </w:rPr>
      </w:pPr>
      <w:r w:rsidRPr="003C24A0">
        <w:rPr>
          <w:rFonts w:ascii="Arial" w:hAnsi="Arial" w:cs="Arial"/>
          <w:b/>
        </w:rPr>
        <w:t>Outline terms and conditions</w:t>
      </w:r>
    </w:p>
    <w:p w:rsidR="00B47483" w:rsidRPr="003C24A0" w:rsidRDefault="00E25C27" w:rsidP="00B7304B">
      <w:pPr>
        <w:pStyle w:val="Bod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Hours of work: </w:t>
      </w:r>
      <w:r w:rsidR="00B7304B">
        <w:rPr>
          <w:rFonts w:ascii="Arial" w:hAnsi="Arial" w:cs="Arial"/>
        </w:rPr>
        <w:tab/>
      </w:r>
      <w:r>
        <w:rPr>
          <w:rFonts w:ascii="Arial" w:hAnsi="Arial" w:cs="Arial"/>
        </w:rPr>
        <w:t>35</w:t>
      </w:r>
      <w:r w:rsidR="00B47483">
        <w:rPr>
          <w:rFonts w:ascii="Arial" w:hAnsi="Arial" w:cs="Arial"/>
        </w:rPr>
        <w:t xml:space="preserve"> </w:t>
      </w:r>
      <w:r w:rsidR="00B47483" w:rsidRPr="003C24A0">
        <w:rPr>
          <w:rFonts w:ascii="Arial" w:hAnsi="Arial" w:cs="Arial"/>
        </w:rPr>
        <w:t>per week</w:t>
      </w:r>
      <w:r w:rsidR="003D080E">
        <w:rPr>
          <w:rFonts w:ascii="Arial" w:hAnsi="Arial" w:cs="Arial"/>
        </w:rPr>
        <w:t xml:space="preserve"> over 5 days</w:t>
      </w:r>
      <w:r>
        <w:rPr>
          <w:rFonts w:ascii="Arial" w:hAnsi="Arial" w:cs="Arial"/>
        </w:rPr>
        <w:t xml:space="preserve"> (full-time)</w:t>
      </w:r>
    </w:p>
    <w:p w:rsidR="00B47483" w:rsidRDefault="00B47483" w:rsidP="00B7304B">
      <w:pPr>
        <w:pStyle w:val="PlainText"/>
        <w:spacing w:line="276" w:lineRule="auto"/>
      </w:pPr>
      <w:r w:rsidRPr="003C24A0">
        <w:rPr>
          <w:rFonts w:ascii="Arial" w:hAnsi="Arial" w:cs="Arial"/>
        </w:rPr>
        <w:t>Salary</w:t>
      </w:r>
      <w:r>
        <w:rPr>
          <w:rFonts w:ascii="Arial" w:hAnsi="Arial" w:cs="Arial"/>
        </w:rPr>
        <w:t xml:space="preserve">: </w:t>
      </w:r>
      <w:r w:rsidR="00B7304B">
        <w:rPr>
          <w:rFonts w:ascii="Arial" w:hAnsi="Arial" w:cs="Arial"/>
        </w:rPr>
        <w:tab/>
      </w:r>
      <w:r w:rsidR="00B7304B">
        <w:rPr>
          <w:rFonts w:ascii="Arial" w:hAnsi="Arial" w:cs="Arial"/>
        </w:rPr>
        <w:tab/>
      </w:r>
      <w:r w:rsidR="00E25C27">
        <w:rPr>
          <w:rFonts w:ascii="Arial" w:hAnsi="Arial" w:cs="Arial"/>
        </w:rPr>
        <w:t>Equivalent to NJC SO2</w:t>
      </w:r>
      <w:r w:rsidR="00FF6806">
        <w:rPr>
          <w:rFonts w:ascii="Arial" w:hAnsi="Arial" w:cs="Arial"/>
        </w:rPr>
        <w:t xml:space="preserve"> (</w:t>
      </w:r>
      <w:r w:rsidR="00D16F5E">
        <w:rPr>
          <w:rFonts w:ascii="Arial" w:hAnsi="Arial" w:cs="Arial"/>
        </w:rPr>
        <w:t>SCP 28-30</w:t>
      </w:r>
      <w:r w:rsidR="00FF6806">
        <w:rPr>
          <w:rFonts w:ascii="Arial" w:hAnsi="Arial" w:cs="Arial"/>
        </w:rPr>
        <w:t>)</w:t>
      </w:r>
      <w:r w:rsidR="00D16F5E">
        <w:rPr>
          <w:rFonts w:ascii="Arial" w:hAnsi="Arial" w:cs="Arial"/>
        </w:rPr>
        <w:t xml:space="preserve"> </w:t>
      </w:r>
      <w:r w:rsidRPr="00B7304B">
        <w:rPr>
          <w:rFonts w:ascii="Arial" w:hAnsi="Arial" w:cs="Arial"/>
        </w:rPr>
        <w:t>£</w:t>
      </w:r>
      <w:r w:rsidR="0026478E" w:rsidRPr="00B7304B">
        <w:rPr>
          <w:rFonts w:ascii="Arial" w:hAnsi="Arial" w:cs="Arial"/>
        </w:rPr>
        <w:t>28,485-£30,153</w:t>
      </w:r>
    </w:p>
    <w:p w:rsidR="00B47483" w:rsidRPr="003C24A0" w:rsidRDefault="00B47483" w:rsidP="00B7304B">
      <w:pPr>
        <w:pStyle w:val="Body"/>
        <w:spacing w:line="276" w:lineRule="auto"/>
        <w:rPr>
          <w:rFonts w:ascii="Arial" w:hAnsi="Arial" w:cs="Arial"/>
        </w:rPr>
      </w:pPr>
      <w:r w:rsidRPr="003C24A0">
        <w:rPr>
          <w:rFonts w:ascii="Arial" w:hAnsi="Arial" w:cs="Arial"/>
        </w:rPr>
        <w:t>Holidays</w:t>
      </w:r>
      <w:r w:rsidR="00E25C27">
        <w:rPr>
          <w:rFonts w:ascii="Arial" w:hAnsi="Arial" w:cs="Arial"/>
        </w:rPr>
        <w:t xml:space="preserve">: </w:t>
      </w:r>
      <w:r w:rsidR="00B7304B">
        <w:rPr>
          <w:rFonts w:ascii="Arial" w:hAnsi="Arial" w:cs="Arial"/>
        </w:rPr>
        <w:tab/>
      </w:r>
      <w:r w:rsidR="00B7304B">
        <w:rPr>
          <w:rFonts w:ascii="Arial" w:hAnsi="Arial" w:cs="Arial"/>
        </w:rPr>
        <w:tab/>
      </w:r>
      <w:r w:rsidR="00E25C27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days per</w:t>
      </w:r>
      <w:r w:rsidR="00E25C27">
        <w:rPr>
          <w:rFonts w:ascii="Arial" w:hAnsi="Arial" w:cs="Arial"/>
        </w:rPr>
        <w:t xml:space="preserve"> year + </w:t>
      </w:r>
      <w:r>
        <w:rPr>
          <w:rFonts w:ascii="Arial" w:hAnsi="Arial" w:cs="Arial"/>
        </w:rPr>
        <w:t>Public Holidays</w:t>
      </w:r>
      <w:r w:rsidRPr="003C24A0">
        <w:rPr>
          <w:rFonts w:ascii="Arial" w:hAnsi="Arial" w:cs="Arial"/>
        </w:rPr>
        <w:t xml:space="preserve"> </w:t>
      </w:r>
    </w:p>
    <w:p w:rsidR="00B47483" w:rsidRDefault="00B47483" w:rsidP="00B7304B">
      <w:pPr>
        <w:pStyle w:val="Body"/>
        <w:spacing w:line="276" w:lineRule="auto"/>
        <w:rPr>
          <w:rFonts w:ascii="Arial" w:hAnsi="Arial" w:cs="Arial"/>
        </w:rPr>
      </w:pPr>
      <w:r w:rsidRPr="003C24A0">
        <w:rPr>
          <w:rFonts w:ascii="Arial" w:hAnsi="Arial" w:cs="Arial"/>
        </w:rPr>
        <w:t>Appointment</w:t>
      </w:r>
      <w:r w:rsidR="00E25C27">
        <w:rPr>
          <w:rFonts w:ascii="Arial" w:hAnsi="Arial" w:cs="Arial"/>
        </w:rPr>
        <w:t xml:space="preserve">: </w:t>
      </w:r>
      <w:r w:rsidR="00B7304B">
        <w:rPr>
          <w:rFonts w:ascii="Arial" w:hAnsi="Arial" w:cs="Arial"/>
        </w:rPr>
        <w:tab/>
      </w:r>
      <w:r w:rsidR="00B7304B">
        <w:rPr>
          <w:rFonts w:ascii="Arial" w:hAnsi="Arial" w:cs="Arial"/>
        </w:rPr>
        <w:tab/>
      </w:r>
      <w:r w:rsidR="00E25C27">
        <w:rPr>
          <w:rFonts w:ascii="Arial" w:hAnsi="Arial" w:cs="Arial"/>
        </w:rPr>
        <w:t>Permanent (subject to funding)</w:t>
      </w:r>
    </w:p>
    <w:p w:rsidR="003D080E" w:rsidRPr="003C24A0" w:rsidRDefault="00887E3F" w:rsidP="00B7304B">
      <w:pPr>
        <w:pStyle w:val="Bod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Pension: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NEST</w:t>
      </w:r>
      <w:r w:rsidR="003D080E">
        <w:rPr>
          <w:rFonts w:ascii="Arial" w:hAnsi="Arial" w:cs="Arial"/>
        </w:rPr>
        <w:t xml:space="preserve"> pension scheme in place (3% employer contribution)</w:t>
      </w:r>
    </w:p>
    <w:p w:rsidR="00B47483" w:rsidRDefault="00B47483" w:rsidP="00B7304B">
      <w:pPr>
        <w:pStyle w:val="Bod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for: </w:t>
      </w:r>
      <w:r w:rsidR="00B7304B">
        <w:rPr>
          <w:rFonts w:ascii="Arial" w:hAnsi="Arial" w:cs="Arial"/>
        </w:rPr>
        <w:tab/>
      </w:r>
      <w:r>
        <w:rPr>
          <w:rFonts w:ascii="Arial" w:hAnsi="Arial" w:cs="Arial"/>
        </w:rPr>
        <w:t>CHAC</w:t>
      </w:r>
      <w:r w:rsidR="00E25C27">
        <w:rPr>
          <w:rFonts w:ascii="Arial" w:hAnsi="Arial" w:cs="Arial"/>
        </w:rPr>
        <w:t xml:space="preserve"> advice staff; CHAC</w:t>
      </w:r>
      <w:r>
        <w:rPr>
          <w:rFonts w:ascii="Arial" w:hAnsi="Arial" w:cs="Arial"/>
        </w:rPr>
        <w:t xml:space="preserve"> volunteers</w:t>
      </w:r>
    </w:p>
    <w:p w:rsidR="0026478E" w:rsidRDefault="0026478E" w:rsidP="00B7304B">
      <w:pPr>
        <w:pStyle w:val="Bod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Responsible to: </w:t>
      </w:r>
      <w:r w:rsidR="00B7304B">
        <w:rPr>
          <w:rFonts w:ascii="Arial" w:hAnsi="Arial" w:cs="Arial"/>
        </w:rPr>
        <w:tab/>
      </w:r>
      <w:r>
        <w:rPr>
          <w:rFonts w:ascii="Arial" w:hAnsi="Arial" w:cs="Arial"/>
        </w:rPr>
        <w:t>Centre Manager</w:t>
      </w:r>
    </w:p>
    <w:p w:rsidR="00B47483" w:rsidRDefault="00B47483" w:rsidP="00B7304B">
      <w:pPr>
        <w:pStyle w:val="Body"/>
        <w:spacing w:line="276" w:lineRule="auto"/>
        <w:rPr>
          <w:rFonts w:ascii="Arial" w:hAnsi="Arial" w:cs="Arial"/>
        </w:rPr>
      </w:pPr>
    </w:p>
    <w:p w:rsidR="00245145" w:rsidRPr="003C24A0" w:rsidRDefault="00245145" w:rsidP="00245145">
      <w:pPr>
        <w:pStyle w:val="Body"/>
        <w:rPr>
          <w:rFonts w:ascii="Arial" w:hAnsi="Arial" w:cs="Arial"/>
          <w:b/>
        </w:rPr>
      </w:pPr>
      <w:r w:rsidRPr="003C24A0">
        <w:rPr>
          <w:rFonts w:ascii="Arial" w:hAnsi="Arial" w:cs="Arial"/>
          <w:b/>
        </w:rPr>
        <w:t>Main purpose of the job:</w:t>
      </w:r>
    </w:p>
    <w:p w:rsidR="00A35F98" w:rsidRPr="007F0D12" w:rsidRDefault="007A0953" w:rsidP="007F0D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F0D12">
        <w:rPr>
          <w:rFonts w:ascii="Arial" w:hAnsi="Arial" w:cs="Arial"/>
        </w:rPr>
        <w:t>Manage, develop and continuously improve the advice service to meet identified need and to promote the health and wellbeing of Manchester residents.</w:t>
      </w:r>
    </w:p>
    <w:p w:rsidR="007A0953" w:rsidRDefault="00890F11" w:rsidP="007F0D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F0D12">
        <w:rPr>
          <w:rFonts w:ascii="Arial" w:hAnsi="Arial" w:cs="Arial"/>
        </w:rPr>
        <w:t xml:space="preserve">Manage, </w:t>
      </w:r>
      <w:r w:rsidR="007A0953" w:rsidRPr="007F0D12">
        <w:rPr>
          <w:rFonts w:ascii="Arial" w:hAnsi="Arial" w:cs="Arial"/>
        </w:rPr>
        <w:t xml:space="preserve">develop </w:t>
      </w:r>
      <w:r w:rsidRPr="007F0D12">
        <w:rPr>
          <w:rFonts w:ascii="Arial" w:hAnsi="Arial" w:cs="Arial"/>
        </w:rPr>
        <w:t xml:space="preserve">and continuously improve </w:t>
      </w:r>
      <w:r w:rsidR="007A0953" w:rsidRPr="007F0D12">
        <w:rPr>
          <w:rFonts w:ascii="Arial" w:hAnsi="Arial" w:cs="Arial"/>
        </w:rPr>
        <w:t>the volunteer</w:t>
      </w:r>
      <w:r w:rsidR="000D4B24">
        <w:rPr>
          <w:rFonts w:ascii="Arial" w:hAnsi="Arial" w:cs="Arial"/>
        </w:rPr>
        <w:t xml:space="preserve"> service, providing a diverse</w:t>
      </w:r>
      <w:r w:rsidRPr="007F0D12">
        <w:rPr>
          <w:rFonts w:ascii="Arial" w:hAnsi="Arial" w:cs="Arial"/>
        </w:rPr>
        <w:t xml:space="preserve"> range of roles to help meet </w:t>
      </w:r>
      <w:r w:rsidR="007F0D12">
        <w:rPr>
          <w:rFonts w:ascii="Arial" w:hAnsi="Arial" w:cs="Arial"/>
        </w:rPr>
        <w:t xml:space="preserve">residents’ </w:t>
      </w:r>
      <w:r w:rsidRPr="007F0D12">
        <w:rPr>
          <w:rFonts w:ascii="Arial" w:hAnsi="Arial" w:cs="Arial"/>
        </w:rPr>
        <w:t>advice and other support needs</w:t>
      </w:r>
      <w:r w:rsidR="000D4B24">
        <w:rPr>
          <w:rFonts w:ascii="Arial" w:hAnsi="Arial" w:cs="Arial"/>
        </w:rPr>
        <w:t xml:space="preserve"> and to offer positive and meaningful experiences for volunteers</w:t>
      </w:r>
      <w:r w:rsidRPr="007F0D12">
        <w:rPr>
          <w:rFonts w:ascii="Arial" w:hAnsi="Arial" w:cs="Arial"/>
        </w:rPr>
        <w:t>.</w:t>
      </w:r>
    </w:p>
    <w:p w:rsidR="00D46DB9" w:rsidRPr="007F0D12" w:rsidRDefault="00D46DB9" w:rsidP="007F0D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Lead the advice and volunteer teams.</w:t>
      </w:r>
    </w:p>
    <w:p w:rsidR="007F0D12" w:rsidRPr="007F0D12" w:rsidRDefault="000D4B24" w:rsidP="007F0D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Help to maintain and</w:t>
      </w:r>
      <w:r w:rsidR="007F0D12" w:rsidRPr="007F0D12">
        <w:rPr>
          <w:rFonts w:ascii="Arial" w:hAnsi="Arial" w:cs="Arial"/>
        </w:rPr>
        <w:t xml:space="preserve"> expand advice </w:t>
      </w:r>
      <w:r>
        <w:rPr>
          <w:rFonts w:ascii="Arial" w:hAnsi="Arial" w:cs="Arial"/>
        </w:rPr>
        <w:t xml:space="preserve">and volunteer </w:t>
      </w:r>
      <w:r w:rsidR="007F0D12" w:rsidRPr="007F0D12">
        <w:rPr>
          <w:rFonts w:ascii="Arial" w:hAnsi="Arial" w:cs="Arial"/>
        </w:rPr>
        <w:t>services through fundraising.</w:t>
      </w:r>
    </w:p>
    <w:p w:rsidR="007F0D12" w:rsidRPr="007F0D12" w:rsidRDefault="007F0D12" w:rsidP="007F0D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F0D12">
        <w:rPr>
          <w:rFonts w:ascii="Arial" w:hAnsi="Arial" w:cs="Arial"/>
        </w:rPr>
        <w:t xml:space="preserve">Work collaboratively with others </w:t>
      </w:r>
      <w:r w:rsidR="000D4B24">
        <w:rPr>
          <w:rFonts w:ascii="Arial" w:hAnsi="Arial" w:cs="Arial"/>
        </w:rPr>
        <w:t xml:space="preserve">in order </w:t>
      </w:r>
      <w:r w:rsidRPr="007F0D12">
        <w:rPr>
          <w:rFonts w:ascii="Arial" w:hAnsi="Arial" w:cs="Arial"/>
        </w:rPr>
        <w:t>to e</w:t>
      </w:r>
      <w:r>
        <w:rPr>
          <w:rFonts w:ascii="Arial" w:hAnsi="Arial" w:cs="Arial"/>
        </w:rPr>
        <w:t xml:space="preserve">nhance relationships and </w:t>
      </w:r>
      <w:r w:rsidRPr="007F0D12">
        <w:rPr>
          <w:rFonts w:ascii="Arial" w:hAnsi="Arial" w:cs="Arial"/>
        </w:rPr>
        <w:t>to i</w:t>
      </w:r>
      <w:r w:rsidR="001F069C">
        <w:rPr>
          <w:rFonts w:ascii="Arial" w:hAnsi="Arial" w:cs="Arial"/>
        </w:rPr>
        <w:t>mprove access to other advice and</w:t>
      </w:r>
      <w:r w:rsidRPr="007F0D12">
        <w:rPr>
          <w:rFonts w:ascii="Arial" w:hAnsi="Arial" w:cs="Arial"/>
        </w:rPr>
        <w:t xml:space="preserve"> support services for residents.</w:t>
      </w:r>
    </w:p>
    <w:p w:rsidR="00983583" w:rsidRDefault="00983583" w:rsidP="00245145">
      <w:pPr>
        <w:spacing w:after="0"/>
        <w:rPr>
          <w:rFonts w:ascii="Arial" w:hAnsi="Arial" w:cs="Arial"/>
        </w:rPr>
      </w:pPr>
    </w:p>
    <w:p w:rsidR="00983583" w:rsidRPr="003C24A0" w:rsidRDefault="00983583" w:rsidP="00983583">
      <w:pPr>
        <w:pStyle w:val="Body"/>
        <w:rPr>
          <w:rFonts w:ascii="Arial" w:hAnsi="Arial" w:cs="Arial"/>
          <w:b/>
        </w:rPr>
      </w:pPr>
      <w:r w:rsidRPr="003C24A0">
        <w:rPr>
          <w:rFonts w:ascii="Arial" w:hAnsi="Arial" w:cs="Arial"/>
          <w:b/>
        </w:rPr>
        <w:t>Main tasks:</w:t>
      </w:r>
    </w:p>
    <w:p w:rsidR="00983583" w:rsidRDefault="00983583" w:rsidP="00245145">
      <w:pPr>
        <w:spacing w:after="0"/>
        <w:rPr>
          <w:rFonts w:ascii="Arial" w:hAnsi="Arial" w:cs="Arial"/>
        </w:rPr>
      </w:pPr>
    </w:p>
    <w:p w:rsidR="006558F2" w:rsidRPr="00887E3F" w:rsidRDefault="006558F2" w:rsidP="002451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Equal Opportunities</w:t>
      </w:r>
    </w:p>
    <w:p w:rsidR="006558F2" w:rsidRDefault="006558F2" w:rsidP="00245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7B38D4">
        <w:rPr>
          <w:rFonts w:ascii="Arial" w:hAnsi="Arial" w:cs="Arial"/>
        </w:rPr>
        <w:t>P</w:t>
      </w:r>
      <w:r w:rsidRPr="003C24A0">
        <w:rPr>
          <w:rFonts w:ascii="Arial" w:hAnsi="Arial" w:cs="Arial"/>
        </w:rPr>
        <w:t xml:space="preserve">erform all duties having full regard to </w:t>
      </w:r>
      <w:r>
        <w:rPr>
          <w:rFonts w:ascii="Arial" w:hAnsi="Arial" w:cs="Arial"/>
        </w:rPr>
        <w:t xml:space="preserve">the Centre’s Equality, Diversity and Inclusion </w:t>
      </w:r>
      <w:r w:rsidRPr="003C24A0">
        <w:rPr>
          <w:rFonts w:ascii="Arial" w:hAnsi="Arial" w:cs="Arial"/>
        </w:rPr>
        <w:t>Policy.</w:t>
      </w:r>
    </w:p>
    <w:p w:rsidR="006558F2" w:rsidRDefault="006558F2" w:rsidP="00245145">
      <w:pPr>
        <w:spacing w:after="0"/>
        <w:rPr>
          <w:rFonts w:ascii="Arial" w:hAnsi="Arial" w:cs="Arial"/>
        </w:rPr>
      </w:pPr>
    </w:p>
    <w:p w:rsidR="006558F2" w:rsidRDefault="007B38D4" w:rsidP="00245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1.2 F</w:t>
      </w:r>
      <w:r w:rsidR="006558F2">
        <w:rPr>
          <w:rFonts w:ascii="Arial" w:hAnsi="Arial" w:cs="Arial"/>
        </w:rPr>
        <w:t>oster a culture of collaboration and inclusion amongst and between all staff and volunteers, thereby promoting the values and beliefs of the organisation.</w:t>
      </w:r>
    </w:p>
    <w:p w:rsidR="006558F2" w:rsidRDefault="006558F2" w:rsidP="00245145">
      <w:pPr>
        <w:spacing w:after="0"/>
        <w:rPr>
          <w:rFonts w:ascii="Arial" w:hAnsi="Arial" w:cs="Arial"/>
        </w:rPr>
      </w:pPr>
    </w:p>
    <w:p w:rsidR="006558F2" w:rsidRDefault="006558F2" w:rsidP="002451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Advice Management</w:t>
      </w:r>
    </w:p>
    <w:p w:rsidR="00F221DE" w:rsidRDefault="006558F2" w:rsidP="00245145">
      <w:pPr>
        <w:spacing w:after="0"/>
        <w:rPr>
          <w:rFonts w:ascii="Arial" w:hAnsi="Arial" w:cs="Arial"/>
        </w:rPr>
      </w:pPr>
      <w:r w:rsidRPr="006558F2">
        <w:rPr>
          <w:rFonts w:ascii="Arial" w:hAnsi="Arial" w:cs="Arial"/>
        </w:rPr>
        <w:t>2.1</w:t>
      </w:r>
      <w:r>
        <w:rPr>
          <w:rFonts w:ascii="Arial" w:hAnsi="Arial" w:cs="Arial"/>
        </w:rPr>
        <w:t xml:space="preserve"> </w:t>
      </w:r>
      <w:r w:rsidR="00F221DE">
        <w:rPr>
          <w:rFonts w:ascii="Arial" w:hAnsi="Arial" w:cs="Arial"/>
        </w:rPr>
        <w:t>Responsible for the line management</w:t>
      </w:r>
      <w:r w:rsidR="006143FF">
        <w:rPr>
          <w:rFonts w:ascii="Arial" w:hAnsi="Arial" w:cs="Arial"/>
        </w:rPr>
        <w:t xml:space="preserve"> </w:t>
      </w:r>
      <w:r w:rsidR="00F221DE">
        <w:rPr>
          <w:rFonts w:ascii="Arial" w:hAnsi="Arial" w:cs="Arial"/>
        </w:rPr>
        <w:t>of all paid advice staff, providing annual appraisal and regular supervision sessions</w:t>
      </w:r>
      <w:r w:rsidR="003C3288">
        <w:rPr>
          <w:rFonts w:ascii="Arial" w:hAnsi="Arial" w:cs="Arial"/>
        </w:rPr>
        <w:t xml:space="preserve">, </w:t>
      </w:r>
      <w:r w:rsidR="006143FF">
        <w:rPr>
          <w:rFonts w:ascii="Arial" w:hAnsi="Arial" w:cs="Arial"/>
        </w:rPr>
        <w:t xml:space="preserve">monitoring and managing performance, </w:t>
      </w:r>
      <w:r w:rsidR="003C3288">
        <w:rPr>
          <w:rFonts w:ascii="Arial" w:hAnsi="Arial" w:cs="Arial"/>
        </w:rPr>
        <w:t xml:space="preserve">and </w:t>
      </w:r>
      <w:r w:rsidR="0053470E">
        <w:rPr>
          <w:rFonts w:ascii="Arial" w:hAnsi="Arial" w:cs="Arial"/>
        </w:rPr>
        <w:t xml:space="preserve">identifying and meeting </w:t>
      </w:r>
      <w:r w:rsidR="003C3288">
        <w:rPr>
          <w:rFonts w:ascii="Arial" w:hAnsi="Arial" w:cs="Arial"/>
        </w:rPr>
        <w:t>agreed learning and development needs.</w:t>
      </w:r>
    </w:p>
    <w:p w:rsidR="000934B6" w:rsidRDefault="000934B6" w:rsidP="00245145">
      <w:pPr>
        <w:spacing w:after="0"/>
        <w:rPr>
          <w:rFonts w:ascii="Arial" w:hAnsi="Arial" w:cs="Arial"/>
        </w:rPr>
      </w:pPr>
    </w:p>
    <w:p w:rsidR="000934B6" w:rsidRDefault="006143FF" w:rsidP="00245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2.2 P</w:t>
      </w:r>
      <w:r w:rsidR="000934B6">
        <w:rPr>
          <w:rFonts w:ascii="Arial" w:hAnsi="Arial" w:cs="Arial"/>
        </w:rPr>
        <w:t>articipate in and support the recruitment, induction and training of new staff.</w:t>
      </w:r>
    </w:p>
    <w:p w:rsidR="000934B6" w:rsidRDefault="000934B6" w:rsidP="007B38D4">
      <w:pPr>
        <w:spacing w:after="0"/>
        <w:rPr>
          <w:rFonts w:ascii="Arial" w:hAnsi="Arial" w:cs="Arial"/>
        </w:rPr>
      </w:pPr>
    </w:p>
    <w:p w:rsidR="007B38D4" w:rsidRDefault="000934B6" w:rsidP="007B38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F221DE">
        <w:rPr>
          <w:rFonts w:ascii="Arial" w:hAnsi="Arial" w:cs="Arial"/>
        </w:rPr>
        <w:t xml:space="preserve"> </w:t>
      </w:r>
      <w:r w:rsidR="007B38D4">
        <w:rPr>
          <w:rFonts w:ascii="Arial" w:hAnsi="Arial" w:cs="Arial"/>
        </w:rPr>
        <w:t xml:space="preserve">Ensure the </w:t>
      </w:r>
      <w:r w:rsidR="008613F3">
        <w:rPr>
          <w:rFonts w:ascii="Arial" w:hAnsi="Arial" w:cs="Arial"/>
        </w:rPr>
        <w:t xml:space="preserve">continuous </w:t>
      </w:r>
      <w:r w:rsidR="007B38D4">
        <w:rPr>
          <w:rFonts w:ascii="Arial" w:hAnsi="Arial" w:cs="Arial"/>
        </w:rPr>
        <w:t>delivery of a high quality advice service, which complies with the requ</w:t>
      </w:r>
      <w:r w:rsidR="007B38D4" w:rsidRPr="003C24A0">
        <w:rPr>
          <w:rFonts w:ascii="Arial" w:hAnsi="Arial" w:cs="Arial"/>
        </w:rPr>
        <w:t xml:space="preserve">irements of the </w:t>
      </w:r>
      <w:r w:rsidR="007B38D4">
        <w:rPr>
          <w:rFonts w:ascii="Arial" w:hAnsi="Arial" w:cs="Arial"/>
        </w:rPr>
        <w:t>Advice Quality Standard (AQS),</w:t>
      </w:r>
      <w:r w:rsidR="007B38D4" w:rsidRPr="003C24A0">
        <w:rPr>
          <w:rFonts w:ascii="Arial" w:hAnsi="Arial" w:cs="Arial"/>
        </w:rPr>
        <w:t xml:space="preserve"> the Office of the Im</w:t>
      </w:r>
      <w:r w:rsidR="007B38D4">
        <w:rPr>
          <w:rFonts w:ascii="Arial" w:hAnsi="Arial" w:cs="Arial"/>
        </w:rPr>
        <w:t>migration Services Commissioner (OISC), the Financial Conduct Authority (FCA), and any other relevant body.</w:t>
      </w:r>
    </w:p>
    <w:p w:rsidR="007B38D4" w:rsidRDefault="007B38D4" w:rsidP="00245145">
      <w:pPr>
        <w:spacing w:after="0"/>
        <w:rPr>
          <w:rFonts w:ascii="Arial" w:hAnsi="Arial" w:cs="Arial"/>
        </w:rPr>
      </w:pPr>
    </w:p>
    <w:p w:rsidR="006558F2" w:rsidRDefault="000934B6" w:rsidP="00245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7B38D4">
        <w:rPr>
          <w:rFonts w:ascii="Arial" w:hAnsi="Arial" w:cs="Arial"/>
        </w:rPr>
        <w:t xml:space="preserve"> </w:t>
      </w:r>
      <w:r w:rsidR="008613F3">
        <w:rPr>
          <w:rFonts w:ascii="Arial" w:hAnsi="Arial" w:cs="Arial"/>
        </w:rPr>
        <w:t>E</w:t>
      </w:r>
      <w:r w:rsidR="007B38D4">
        <w:rPr>
          <w:rFonts w:ascii="Arial" w:hAnsi="Arial" w:cs="Arial"/>
        </w:rPr>
        <w:t>nsure</w:t>
      </w:r>
      <w:r w:rsidR="007F652A">
        <w:rPr>
          <w:rFonts w:ascii="Arial" w:hAnsi="Arial" w:cs="Arial"/>
        </w:rPr>
        <w:t xml:space="preserve"> </w:t>
      </w:r>
      <w:r w:rsidR="007B38D4">
        <w:rPr>
          <w:rFonts w:ascii="Arial" w:hAnsi="Arial" w:cs="Arial"/>
        </w:rPr>
        <w:t xml:space="preserve">regular case file reviews </w:t>
      </w:r>
      <w:r w:rsidR="008613F3">
        <w:rPr>
          <w:rFonts w:ascii="Arial" w:hAnsi="Arial" w:cs="Arial"/>
        </w:rPr>
        <w:t xml:space="preserve">are undertaken </w:t>
      </w:r>
      <w:r w:rsidR="007B38D4">
        <w:rPr>
          <w:rFonts w:ascii="Arial" w:hAnsi="Arial" w:cs="Arial"/>
        </w:rPr>
        <w:t>in accordance with the Centre’s Independent File Review Policy and Procedure.</w:t>
      </w:r>
    </w:p>
    <w:p w:rsidR="00F221DE" w:rsidRDefault="00F221DE" w:rsidP="00245145">
      <w:pPr>
        <w:spacing w:after="0"/>
        <w:rPr>
          <w:rFonts w:ascii="Arial" w:hAnsi="Arial" w:cs="Arial"/>
        </w:rPr>
      </w:pPr>
    </w:p>
    <w:p w:rsidR="00F221DE" w:rsidRDefault="000934B6" w:rsidP="00245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5221D6">
        <w:rPr>
          <w:rFonts w:ascii="Arial" w:hAnsi="Arial" w:cs="Arial"/>
        </w:rPr>
        <w:t xml:space="preserve"> </w:t>
      </w:r>
      <w:r w:rsidR="007F652A">
        <w:rPr>
          <w:rFonts w:ascii="Arial" w:hAnsi="Arial" w:cs="Arial"/>
        </w:rPr>
        <w:t>O</w:t>
      </w:r>
      <w:r w:rsidR="005221D6">
        <w:rPr>
          <w:rFonts w:ascii="Arial" w:hAnsi="Arial" w:cs="Arial"/>
        </w:rPr>
        <w:t>ffer</w:t>
      </w:r>
      <w:r w:rsidR="007B38D4">
        <w:rPr>
          <w:rFonts w:ascii="Arial" w:hAnsi="Arial" w:cs="Arial"/>
        </w:rPr>
        <w:t xml:space="preserve"> case strategy </w:t>
      </w:r>
      <w:r w:rsidR="008613F3">
        <w:rPr>
          <w:rFonts w:ascii="Arial" w:hAnsi="Arial" w:cs="Arial"/>
        </w:rPr>
        <w:t xml:space="preserve">advice and </w:t>
      </w:r>
      <w:r w:rsidR="005221D6">
        <w:rPr>
          <w:rFonts w:ascii="Arial" w:hAnsi="Arial" w:cs="Arial"/>
        </w:rPr>
        <w:t xml:space="preserve">support </w:t>
      </w:r>
      <w:r w:rsidR="007F652A">
        <w:rPr>
          <w:rFonts w:ascii="Arial" w:hAnsi="Arial" w:cs="Arial"/>
        </w:rPr>
        <w:t>to</w:t>
      </w:r>
      <w:r w:rsidR="005221D6">
        <w:rPr>
          <w:rFonts w:ascii="Arial" w:hAnsi="Arial" w:cs="Arial"/>
        </w:rPr>
        <w:t xml:space="preserve"> staff</w:t>
      </w:r>
      <w:r w:rsidR="00F67A3F">
        <w:rPr>
          <w:rFonts w:ascii="Arial" w:hAnsi="Arial" w:cs="Arial"/>
        </w:rPr>
        <w:t xml:space="preserve">, alongside other senior or specialist </w:t>
      </w:r>
      <w:r w:rsidR="008613F3">
        <w:rPr>
          <w:rFonts w:ascii="Arial" w:hAnsi="Arial" w:cs="Arial"/>
        </w:rPr>
        <w:t xml:space="preserve">advice </w:t>
      </w:r>
      <w:r w:rsidR="00F67A3F">
        <w:rPr>
          <w:rFonts w:ascii="Arial" w:hAnsi="Arial" w:cs="Arial"/>
        </w:rPr>
        <w:t>staff</w:t>
      </w:r>
      <w:r w:rsidR="005221D6">
        <w:rPr>
          <w:rFonts w:ascii="Arial" w:hAnsi="Arial" w:cs="Arial"/>
        </w:rPr>
        <w:t>.</w:t>
      </w:r>
    </w:p>
    <w:p w:rsidR="00817703" w:rsidRDefault="00817703" w:rsidP="00245145">
      <w:pPr>
        <w:spacing w:after="0"/>
        <w:rPr>
          <w:rFonts w:ascii="Arial" w:hAnsi="Arial" w:cs="Arial"/>
        </w:rPr>
      </w:pPr>
    </w:p>
    <w:p w:rsidR="00817703" w:rsidRDefault="00817703" w:rsidP="00245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2.6 Ensure the effective delivery of all drop-in, appointment and outreach services,</w:t>
      </w:r>
      <w:r w:rsidR="007F6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holding </w:t>
      </w:r>
      <w:r w:rsidR="008613F3">
        <w:rPr>
          <w:rFonts w:ascii="Arial" w:hAnsi="Arial" w:cs="Arial"/>
        </w:rPr>
        <w:t>regular work planning and advice team meetings</w:t>
      </w:r>
    </w:p>
    <w:p w:rsidR="00F643E6" w:rsidRDefault="00F643E6" w:rsidP="00245145">
      <w:pPr>
        <w:spacing w:after="0"/>
        <w:rPr>
          <w:rFonts w:ascii="Arial" w:hAnsi="Arial" w:cs="Arial"/>
        </w:rPr>
      </w:pPr>
    </w:p>
    <w:p w:rsidR="00F643E6" w:rsidRDefault="007F652A" w:rsidP="00245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F643E6">
        <w:rPr>
          <w:rFonts w:ascii="Arial" w:hAnsi="Arial" w:cs="Arial"/>
        </w:rPr>
        <w:t xml:space="preserve"> Monitor and evaluate advice </w:t>
      </w:r>
      <w:r w:rsidR="0098725F">
        <w:rPr>
          <w:rFonts w:ascii="Arial" w:hAnsi="Arial" w:cs="Arial"/>
        </w:rPr>
        <w:t xml:space="preserve">and volunteer </w:t>
      </w:r>
      <w:r w:rsidR="00F643E6">
        <w:rPr>
          <w:rFonts w:ascii="Arial" w:hAnsi="Arial" w:cs="Arial"/>
        </w:rPr>
        <w:t>services</w:t>
      </w:r>
      <w:r w:rsidR="001404F6">
        <w:rPr>
          <w:rFonts w:ascii="Arial" w:hAnsi="Arial" w:cs="Arial"/>
        </w:rPr>
        <w:t xml:space="preserve"> in line with funder and/or commissioner requirements</w:t>
      </w:r>
      <w:r w:rsidR="00F643E6">
        <w:rPr>
          <w:rFonts w:ascii="Arial" w:hAnsi="Arial" w:cs="Arial"/>
        </w:rPr>
        <w:t xml:space="preserve">, </w:t>
      </w:r>
      <w:r w:rsidR="00F9615A">
        <w:rPr>
          <w:rFonts w:ascii="Arial" w:hAnsi="Arial" w:cs="Arial"/>
        </w:rPr>
        <w:t>providing project updates and monitoring reports to the Centre Manager, individual funders and the Management Committee, as required.</w:t>
      </w:r>
    </w:p>
    <w:p w:rsidR="003C3288" w:rsidRPr="006558F2" w:rsidRDefault="003C3288" w:rsidP="00245145">
      <w:pPr>
        <w:spacing w:after="0"/>
        <w:rPr>
          <w:rFonts w:ascii="Arial" w:hAnsi="Arial" w:cs="Arial"/>
        </w:rPr>
      </w:pPr>
    </w:p>
    <w:p w:rsidR="004C49A6" w:rsidRDefault="007F652A" w:rsidP="00245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="00FC0F64">
        <w:rPr>
          <w:rFonts w:ascii="Arial" w:hAnsi="Arial" w:cs="Arial"/>
        </w:rPr>
        <w:t xml:space="preserve"> Support the continuous improvement of advice services through </w:t>
      </w:r>
      <w:r w:rsidR="00167788">
        <w:rPr>
          <w:rFonts w:ascii="Arial" w:hAnsi="Arial" w:cs="Arial"/>
        </w:rPr>
        <w:t>the genuine engagement of</w:t>
      </w:r>
      <w:r w:rsidR="00FC0F64">
        <w:rPr>
          <w:rFonts w:ascii="Arial" w:hAnsi="Arial" w:cs="Arial"/>
        </w:rPr>
        <w:t xml:space="preserve"> staff, volunteers, residents and other stakeholders in the d</w:t>
      </w:r>
      <w:r w:rsidR="00167788">
        <w:rPr>
          <w:rFonts w:ascii="Arial" w:hAnsi="Arial" w:cs="Arial"/>
        </w:rPr>
        <w:t>esign and delivery of services.</w:t>
      </w:r>
      <w:r w:rsidR="00FC0F64">
        <w:rPr>
          <w:rFonts w:ascii="Arial" w:hAnsi="Arial" w:cs="Arial"/>
        </w:rPr>
        <w:t xml:space="preserve"> </w:t>
      </w:r>
    </w:p>
    <w:p w:rsidR="00FC0F64" w:rsidRDefault="00FC0F64" w:rsidP="00245145">
      <w:pPr>
        <w:spacing w:after="0"/>
        <w:rPr>
          <w:rFonts w:ascii="Arial" w:hAnsi="Arial" w:cs="Arial"/>
        </w:rPr>
      </w:pPr>
    </w:p>
    <w:p w:rsidR="00D46DB9" w:rsidRPr="00887E3F" w:rsidRDefault="00D46DB9" w:rsidP="002451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Volunteer Development</w:t>
      </w:r>
    </w:p>
    <w:p w:rsidR="00A35F98" w:rsidRDefault="00A42CBB" w:rsidP="00245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3.1 Develop and maintain a volunteer strategy for the organisation, building on CHAC’s strong volunteering traditions and </w:t>
      </w:r>
      <w:r w:rsidR="00B974ED">
        <w:rPr>
          <w:rFonts w:ascii="Arial" w:hAnsi="Arial" w:cs="Arial"/>
        </w:rPr>
        <w:t xml:space="preserve">dissemination of </w:t>
      </w:r>
      <w:r>
        <w:rPr>
          <w:rFonts w:ascii="Arial" w:hAnsi="Arial" w:cs="Arial"/>
        </w:rPr>
        <w:t>good practice</w:t>
      </w:r>
      <w:r w:rsidR="00A35F98">
        <w:rPr>
          <w:rFonts w:ascii="Arial" w:hAnsi="Arial" w:cs="Arial"/>
        </w:rPr>
        <w:t>.</w:t>
      </w:r>
    </w:p>
    <w:p w:rsidR="00A35F98" w:rsidRDefault="00A35F98" w:rsidP="00245145">
      <w:pPr>
        <w:spacing w:after="0"/>
        <w:rPr>
          <w:rFonts w:ascii="Arial" w:hAnsi="Arial" w:cs="Arial"/>
        </w:rPr>
      </w:pPr>
    </w:p>
    <w:p w:rsidR="00A42CBB" w:rsidRDefault="00CF3E3B" w:rsidP="00245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3.2 Help to e</w:t>
      </w:r>
      <w:r w:rsidR="00A42CBB">
        <w:rPr>
          <w:rFonts w:ascii="Arial" w:hAnsi="Arial" w:cs="Arial"/>
        </w:rPr>
        <w:t>ngage, recruit, and retain a diverse volunteer force</w:t>
      </w:r>
      <w:r w:rsidR="005223F6">
        <w:rPr>
          <w:rFonts w:ascii="Arial" w:hAnsi="Arial" w:cs="Arial"/>
        </w:rPr>
        <w:t>, working collaboratively with Manchester Volunteer Advice Partnership (MVAP),</w:t>
      </w:r>
      <w:r w:rsidR="00A35F98">
        <w:rPr>
          <w:rFonts w:ascii="Arial" w:hAnsi="Arial" w:cs="Arial"/>
        </w:rPr>
        <w:t xml:space="preserve"> in order to make our services accessible and relevant to the local community</w:t>
      </w:r>
      <w:r w:rsidR="005223F6">
        <w:rPr>
          <w:rFonts w:ascii="Arial" w:hAnsi="Arial" w:cs="Arial"/>
        </w:rPr>
        <w:t>.</w:t>
      </w:r>
    </w:p>
    <w:p w:rsidR="00D46DB9" w:rsidRDefault="00D46DB9" w:rsidP="00245145">
      <w:pPr>
        <w:spacing w:after="0"/>
        <w:rPr>
          <w:rFonts w:ascii="Arial" w:hAnsi="Arial" w:cs="Arial"/>
        </w:rPr>
      </w:pPr>
    </w:p>
    <w:p w:rsidR="00A42CBB" w:rsidRDefault="00A35F98" w:rsidP="00245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A42CBB">
        <w:rPr>
          <w:rFonts w:ascii="Arial" w:hAnsi="Arial" w:cs="Arial"/>
        </w:rPr>
        <w:t xml:space="preserve"> Manage, support and motivate volunteers</w:t>
      </w:r>
      <w:r>
        <w:rPr>
          <w:rFonts w:ascii="Arial" w:hAnsi="Arial" w:cs="Arial"/>
        </w:rPr>
        <w:t>, offering regular 1-2-1 sessions</w:t>
      </w:r>
      <w:r w:rsidR="00522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identify</w:t>
      </w:r>
      <w:r w:rsidR="005223F6" w:rsidRPr="005223F6">
        <w:rPr>
          <w:rFonts w:ascii="Arial" w:hAnsi="Arial" w:cs="Arial"/>
        </w:rPr>
        <w:t xml:space="preserve"> </w:t>
      </w:r>
      <w:r w:rsidR="00167069">
        <w:rPr>
          <w:rFonts w:ascii="Arial" w:hAnsi="Arial" w:cs="Arial"/>
        </w:rPr>
        <w:t xml:space="preserve">their </w:t>
      </w:r>
      <w:r w:rsidR="00B974ED">
        <w:rPr>
          <w:rFonts w:ascii="Arial" w:hAnsi="Arial" w:cs="Arial"/>
        </w:rPr>
        <w:t xml:space="preserve">individual </w:t>
      </w:r>
      <w:r w:rsidR="00167069">
        <w:rPr>
          <w:rFonts w:ascii="Arial" w:hAnsi="Arial" w:cs="Arial"/>
        </w:rPr>
        <w:t>aspirations and ambitions,</w:t>
      </w:r>
      <w:r w:rsidR="002D2FA1">
        <w:rPr>
          <w:rFonts w:ascii="Arial" w:hAnsi="Arial" w:cs="Arial"/>
        </w:rPr>
        <w:t xml:space="preserve"> and drawing up</w:t>
      </w:r>
      <w:r w:rsidR="00B974ED">
        <w:rPr>
          <w:rFonts w:ascii="Arial" w:hAnsi="Arial" w:cs="Arial"/>
        </w:rPr>
        <w:t xml:space="preserve"> </w:t>
      </w:r>
      <w:r w:rsidR="005223F6">
        <w:rPr>
          <w:rFonts w:ascii="Arial" w:hAnsi="Arial" w:cs="Arial"/>
        </w:rPr>
        <w:t>personal</w:t>
      </w:r>
      <w:r w:rsidR="00B974ED">
        <w:rPr>
          <w:rFonts w:ascii="Arial" w:hAnsi="Arial" w:cs="Arial"/>
        </w:rPr>
        <w:t>ised</w:t>
      </w:r>
      <w:r w:rsidR="005223F6">
        <w:rPr>
          <w:rFonts w:ascii="Arial" w:hAnsi="Arial" w:cs="Arial"/>
        </w:rPr>
        <w:t xml:space="preserve"> development plan</w:t>
      </w:r>
      <w:r w:rsidR="00B974ED">
        <w:rPr>
          <w:rFonts w:ascii="Arial" w:hAnsi="Arial" w:cs="Arial"/>
        </w:rPr>
        <w:t>s</w:t>
      </w:r>
      <w:r w:rsidR="005223F6">
        <w:rPr>
          <w:rFonts w:ascii="Arial" w:hAnsi="Arial" w:cs="Arial"/>
        </w:rPr>
        <w:t xml:space="preserve"> </w:t>
      </w:r>
      <w:r w:rsidR="00B974ED">
        <w:rPr>
          <w:rFonts w:ascii="Arial" w:hAnsi="Arial" w:cs="Arial"/>
        </w:rPr>
        <w:t>to meet and monitor</w:t>
      </w:r>
      <w:r w:rsidR="001670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individual learning nee</w:t>
      </w:r>
      <w:r w:rsidR="005223F6">
        <w:rPr>
          <w:rFonts w:ascii="Arial" w:hAnsi="Arial" w:cs="Arial"/>
        </w:rPr>
        <w:t>ds.</w:t>
      </w:r>
    </w:p>
    <w:p w:rsidR="00167069" w:rsidRDefault="00167069" w:rsidP="00245145">
      <w:pPr>
        <w:spacing w:after="0"/>
        <w:rPr>
          <w:rFonts w:ascii="Arial" w:hAnsi="Arial" w:cs="Arial"/>
        </w:rPr>
      </w:pPr>
    </w:p>
    <w:p w:rsidR="00167069" w:rsidRDefault="00167069" w:rsidP="00245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3.4 Develop and ensure delivery of an in-house learning programme</w:t>
      </w:r>
      <w:r w:rsidR="00B71385">
        <w:rPr>
          <w:rFonts w:ascii="Arial" w:hAnsi="Arial" w:cs="Arial"/>
        </w:rPr>
        <w:t xml:space="preserve"> to run parallel to the</w:t>
      </w:r>
      <w:r w:rsidR="00953467">
        <w:rPr>
          <w:rFonts w:ascii="Arial" w:hAnsi="Arial" w:cs="Arial"/>
        </w:rPr>
        <w:t xml:space="preserve"> basic 9 day </w:t>
      </w:r>
      <w:r w:rsidR="00B71385">
        <w:rPr>
          <w:rFonts w:ascii="Arial" w:hAnsi="Arial" w:cs="Arial"/>
        </w:rPr>
        <w:t xml:space="preserve">volunteer </w:t>
      </w:r>
      <w:r w:rsidR="00953467">
        <w:rPr>
          <w:rFonts w:ascii="Arial" w:hAnsi="Arial" w:cs="Arial"/>
        </w:rPr>
        <w:t>training programme</w:t>
      </w:r>
      <w:r>
        <w:rPr>
          <w:rFonts w:ascii="Arial" w:hAnsi="Arial" w:cs="Arial"/>
        </w:rPr>
        <w:t xml:space="preserve"> delivered through the Manches</w:t>
      </w:r>
      <w:r w:rsidR="00953467">
        <w:rPr>
          <w:rFonts w:ascii="Arial" w:hAnsi="Arial" w:cs="Arial"/>
        </w:rPr>
        <w:t xml:space="preserve">ter Volunteer Advice Project, to ensure </w:t>
      </w:r>
      <w:r w:rsidR="00B71385">
        <w:rPr>
          <w:rFonts w:ascii="Arial" w:hAnsi="Arial" w:cs="Arial"/>
        </w:rPr>
        <w:t xml:space="preserve">consistency of approach and understanding by </w:t>
      </w:r>
      <w:r w:rsidR="00953467">
        <w:rPr>
          <w:rFonts w:ascii="Arial" w:hAnsi="Arial" w:cs="Arial"/>
        </w:rPr>
        <w:t>a</w:t>
      </w:r>
      <w:r w:rsidR="00B71385">
        <w:rPr>
          <w:rFonts w:ascii="Arial" w:hAnsi="Arial" w:cs="Arial"/>
        </w:rPr>
        <w:t>ll volunteers regarding CHAC</w:t>
      </w:r>
      <w:r w:rsidR="00953467">
        <w:rPr>
          <w:rFonts w:ascii="Arial" w:hAnsi="Arial" w:cs="Arial"/>
        </w:rPr>
        <w:t xml:space="preserve"> systems, policies and procedures.</w:t>
      </w:r>
    </w:p>
    <w:p w:rsidR="00953467" w:rsidRDefault="00953467" w:rsidP="00245145">
      <w:pPr>
        <w:spacing w:after="0"/>
        <w:rPr>
          <w:rFonts w:ascii="Arial" w:hAnsi="Arial" w:cs="Arial"/>
        </w:rPr>
      </w:pPr>
    </w:p>
    <w:p w:rsidR="00735312" w:rsidRDefault="00735312" w:rsidP="00735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CF3E3B">
        <w:rPr>
          <w:rFonts w:ascii="Arial" w:hAnsi="Arial" w:cs="Arial"/>
        </w:rPr>
        <w:t xml:space="preserve"> Organise</w:t>
      </w:r>
      <w:r w:rsidR="00953467">
        <w:rPr>
          <w:rFonts w:ascii="Arial" w:hAnsi="Arial" w:cs="Arial"/>
        </w:rPr>
        <w:t xml:space="preserve"> and ensure delivery of relevant fo</w:t>
      </w:r>
      <w:r w:rsidR="00CA7CB3">
        <w:rPr>
          <w:rFonts w:ascii="Arial" w:hAnsi="Arial" w:cs="Arial"/>
        </w:rPr>
        <w:t>llow-on training for volunteers</w:t>
      </w:r>
      <w:r w:rsidR="00953467">
        <w:rPr>
          <w:rFonts w:ascii="Arial" w:hAnsi="Arial" w:cs="Arial"/>
        </w:rPr>
        <w:t xml:space="preserve"> alongside other MVAP p</w:t>
      </w:r>
      <w:r w:rsidR="00CA7CB3">
        <w:rPr>
          <w:rFonts w:ascii="Arial" w:hAnsi="Arial" w:cs="Arial"/>
        </w:rPr>
        <w:t>artners to increase their knowledge, skills and confidence as well as to enhance CHAC services.</w:t>
      </w:r>
    </w:p>
    <w:p w:rsidR="00735312" w:rsidRDefault="00735312" w:rsidP="00245145">
      <w:pPr>
        <w:spacing w:after="0"/>
        <w:rPr>
          <w:rFonts w:ascii="Arial" w:hAnsi="Arial" w:cs="Arial"/>
        </w:rPr>
      </w:pPr>
    </w:p>
    <w:p w:rsidR="00DC129E" w:rsidRDefault="007F652A" w:rsidP="00245145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3.6</w:t>
      </w:r>
      <w:r w:rsidR="00DC129E">
        <w:rPr>
          <w:rFonts w:ascii="Arial" w:hAnsi="Arial" w:cs="Arial"/>
        </w:rPr>
        <w:t xml:space="preserve"> </w:t>
      </w:r>
      <w:r w:rsidR="004A7D70">
        <w:rPr>
          <w:rFonts w:ascii="Arial" w:hAnsi="Arial" w:cs="Arial"/>
          <w:color w:val="000000"/>
          <w:shd w:val="clear" w:color="auto" w:fill="FFFFFF"/>
        </w:rPr>
        <w:t>O</w:t>
      </w:r>
      <w:r w:rsidR="00DC129E" w:rsidRPr="00DC129E">
        <w:rPr>
          <w:rFonts w:ascii="Arial" w:hAnsi="Arial" w:cs="Arial"/>
          <w:color w:val="000000"/>
          <w:shd w:val="clear" w:color="auto" w:fill="FFFFFF"/>
        </w:rPr>
        <w:t xml:space="preserve">rganise and run </w:t>
      </w:r>
      <w:r w:rsidR="008613F3">
        <w:rPr>
          <w:rFonts w:ascii="Arial" w:hAnsi="Arial" w:cs="Arial"/>
          <w:color w:val="000000"/>
          <w:shd w:val="clear" w:color="auto" w:fill="FFFFFF"/>
        </w:rPr>
        <w:t xml:space="preserve">regular </w:t>
      </w:r>
      <w:r w:rsidR="00DC129E" w:rsidRPr="00DC129E">
        <w:rPr>
          <w:rFonts w:ascii="Arial" w:hAnsi="Arial" w:cs="Arial"/>
          <w:color w:val="000000"/>
          <w:shd w:val="clear" w:color="auto" w:fill="FFFFFF"/>
        </w:rPr>
        <w:t>volunteer meetings</w:t>
      </w:r>
      <w:r w:rsidR="008613F3">
        <w:rPr>
          <w:rFonts w:ascii="Arial" w:hAnsi="Arial" w:cs="Arial"/>
          <w:color w:val="000000"/>
          <w:shd w:val="clear" w:color="auto" w:fill="FFFFFF"/>
        </w:rPr>
        <w:t xml:space="preserve"> and reward and recognition events</w:t>
      </w:r>
      <w:r w:rsidR="004A7D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B62B3">
        <w:rPr>
          <w:rFonts w:ascii="Arial" w:hAnsi="Arial" w:cs="Arial"/>
          <w:color w:val="000000"/>
          <w:shd w:val="clear" w:color="auto" w:fill="FFFFFF"/>
        </w:rPr>
        <w:t xml:space="preserve">to </w:t>
      </w:r>
      <w:r w:rsidR="008613F3">
        <w:rPr>
          <w:rFonts w:ascii="Arial" w:hAnsi="Arial" w:cs="Arial"/>
          <w:color w:val="000000"/>
          <w:shd w:val="clear" w:color="auto" w:fill="FFFFFF"/>
        </w:rPr>
        <w:t xml:space="preserve">celebrate volunteer achievements and to </w:t>
      </w:r>
      <w:r w:rsidR="000B62B3">
        <w:rPr>
          <w:rFonts w:ascii="Arial" w:hAnsi="Arial" w:cs="Arial"/>
          <w:color w:val="000000"/>
          <w:shd w:val="clear" w:color="auto" w:fill="FFFFFF"/>
        </w:rPr>
        <w:t>enable them</w:t>
      </w:r>
      <w:r>
        <w:rPr>
          <w:rFonts w:ascii="Arial" w:hAnsi="Arial" w:cs="Arial"/>
          <w:color w:val="000000"/>
          <w:shd w:val="clear" w:color="auto" w:fill="FFFFFF"/>
        </w:rPr>
        <w:t xml:space="preserve"> to meet together</w:t>
      </w:r>
      <w:r w:rsidR="004A7D70" w:rsidRPr="00DC129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C129E" w:rsidRPr="00DC129E">
        <w:rPr>
          <w:rFonts w:ascii="Arial" w:hAnsi="Arial" w:cs="Arial"/>
          <w:color w:val="000000"/>
          <w:shd w:val="clear" w:color="auto" w:fill="FFFFFF"/>
        </w:rPr>
        <w:t xml:space="preserve">to provide feedback about their experiences, share information, highlight improvements to the volunteer programme, and influence the development and delivery of services. </w:t>
      </w:r>
    </w:p>
    <w:p w:rsidR="004A7D70" w:rsidRDefault="004A7D70" w:rsidP="00245145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4A7D70" w:rsidRPr="00D46DB9" w:rsidRDefault="007F652A" w:rsidP="00245145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3.7</w:t>
      </w:r>
      <w:r w:rsidR="004A7D70">
        <w:rPr>
          <w:rFonts w:ascii="Arial" w:hAnsi="Arial" w:cs="Arial"/>
          <w:color w:val="000000"/>
          <w:shd w:val="clear" w:color="auto" w:fill="FFFFFF"/>
        </w:rPr>
        <w:t xml:space="preserve"> Keep up-to-date and ensure compliance with all legal requirements concerning the recruitment and placement of volunteers, managing and mitigating any po</w:t>
      </w:r>
      <w:r w:rsidR="008613F3">
        <w:rPr>
          <w:rFonts w:ascii="Arial" w:hAnsi="Arial" w:cs="Arial"/>
          <w:color w:val="000000"/>
          <w:shd w:val="clear" w:color="auto" w:fill="FFFFFF"/>
        </w:rPr>
        <w:t>tential</w:t>
      </w:r>
      <w:r w:rsidR="004A7D70">
        <w:rPr>
          <w:rFonts w:ascii="Arial" w:hAnsi="Arial" w:cs="Arial"/>
          <w:color w:val="000000"/>
          <w:shd w:val="clear" w:color="auto" w:fill="FFFFFF"/>
        </w:rPr>
        <w:t xml:space="preserve"> risks.</w:t>
      </w:r>
    </w:p>
    <w:p w:rsidR="00DC129E" w:rsidRDefault="00DC129E" w:rsidP="00245145">
      <w:pPr>
        <w:spacing w:after="0"/>
        <w:rPr>
          <w:rFonts w:ascii="Arial" w:hAnsi="Arial" w:cs="Arial"/>
        </w:rPr>
      </w:pPr>
    </w:p>
    <w:p w:rsidR="00AD11C0" w:rsidRDefault="007B606F" w:rsidP="00887E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AD11C0">
        <w:rPr>
          <w:rFonts w:ascii="Arial" w:hAnsi="Arial" w:cs="Arial"/>
          <w:b/>
        </w:rPr>
        <w:t>Fundraising</w:t>
      </w:r>
    </w:p>
    <w:p w:rsidR="00AD11C0" w:rsidRDefault="00AD11C0" w:rsidP="00887E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4.1 Help</w:t>
      </w:r>
      <w:r w:rsidRPr="00B24F59">
        <w:rPr>
          <w:rFonts w:ascii="Arial" w:hAnsi="Arial" w:cs="Arial"/>
        </w:rPr>
        <w:t xml:space="preserve"> to maintain and expand advice and volunteer services through </w:t>
      </w:r>
      <w:r w:rsidR="00E93209">
        <w:rPr>
          <w:rFonts w:ascii="Arial" w:hAnsi="Arial" w:cs="Arial"/>
        </w:rPr>
        <w:t>the organisation and delivery</w:t>
      </w:r>
      <w:r>
        <w:rPr>
          <w:rFonts w:ascii="Arial" w:hAnsi="Arial" w:cs="Arial"/>
        </w:rPr>
        <w:t xml:space="preserve"> of </w:t>
      </w:r>
      <w:r w:rsidR="00E93209">
        <w:rPr>
          <w:rFonts w:ascii="Arial" w:hAnsi="Arial" w:cs="Arial"/>
        </w:rPr>
        <w:t xml:space="preserve">various </w:t>
      </w:r>
      <w:r>
        <w:rPr>
          <w:rFonts w:ascii="Arial" w:hAnsi="Arial" w:cs="Arial"/>
        </w:rPr>
        <w:t xml:space="preserve">fundraising activities </w:t>
      </w:r>
      <w:r w:rsidR="00E93209">
        <w:rPr>
          <w:rFonts w:ascii="Arial" w:hAnsi="Arial" w:cs="Arial"/>
        </w:rPr>
        <w:t>(</w:t>
      </w:r>
      <w:r>
        <w:rPr>
          <w:rFonts w:ascii="Arial" w:hAnsi="Arial" w:cs="Arial"/>
        </w:rPr>
        <w:t>as set out in the fundraising strategy and plan</w:t>
      </w:r>
      <w:r w:rsidR="00E9320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includin</w:t>
      </w:r>
      <w:r w:rsidR="00E93209">
        <w:rPr>
          <w:rFonts w:ascii="Arial" w:hAnsi="Arial" w:cs="Arial"/>
        </w:rPr>
        <w:t>g applying to charitable trusts and organising community events</w:t>
      </w:r>
      <w:r>
        <w:rPr>
          <w:rFonts w:ascii="Arial" w:hAnsi="Arial" w:cs="Arial"/>
        </w:rPr>
        <w:t>.</w:t>
      </w:r>
    </w:p>
    <w:p w:rsidR="00E93209" w:rsidRPr="00E93209" w:rsidRDefault="00E93209" w:rsidP="00E93209">
      <w:pPr>
        <w:spacing w:after="0"/>
        <w:rPr>
          <w:rFonts w:ascii="Arial" w:hAnsi="Arial" w:cs="Arial"/>
        </w:rPr>
      </w:pPr>
    </w:p>
    <w:p w:rsidR="00B24F59" w:rsidRPr="00AD11C0" w:rsidRDefault="00AD11C0" w:rsidP="00887E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7B606F">
        <w:rPr>
          <w:rFonts w:ascii="Arial" w:hAnsi="Arial" w:cs="Arial"/>
          <w:b/>
        </w:rPr>
        <w:t>Other</w:t>
      </w:r>
      <w:r w:rsidR="00817703">
        <w:rPr>
          <w:rFonts w:ascii="Arial" w:hAnsi="Arial" w:cs="Arial"/>
          <w:b/>
        </w:rPr>
        <w:t xml:space="preserve"> duties</w:t>
      </w:r>
    </w:p>
    <w:p w:rsidR="00424853" w:rsidRDefault="00AD11C0" w:rsidP="00887E3F">
      <w:pPr>
        <w:pStyle w:val="Title"/>
        <w:tabs>
          <w:tab w:val="left" w:pos="-90"/>
          <w:tab w:val="left" w:pos="0"/>
        </w:tabs>
        <w:spacing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5.1</w:t>
      </w:r>
      <w:r w:rsidR="007B606F">
        <w:rPr>
          <w:b w:val="0"/>
          <w:bCs w:val="0"/>
          <w:sz w:val="22"/>
          <w:szCs w:val="22"/>
        </w:rPr>
        <w:t xml:space="preserve"> </w:t>
      </w:r>
      <w:r w:rsidR="007B606F" w:rsidRPr="007B606F">
        <w:rPr>
          <w:b w:val="0"/>
          <w:bCs w:val="0"/>
          <w:sz w:val="22"/>
          <w:szCs w:val="22"/>
        </w:rPr>
        <w:t xml:space="preserve">In conjunction with the </w:t>
      </w:r>
      <w:r w:rsidR="007B606F">
        <w:rPr>
          <w:b w:val="0"/>
          <w:bCs w:val="0"/>
          <w:sz w:val="22"/>
          <w:szCs w:val="22"/>
        </w:rPr>
        <w:t xml:space="preserve">Centre </w:t>
      </w:r>
      <w:r w:rsidR="007B606F" w:rsidRPr="007B606F">
        <w:rPr>
          <w:b w:val="0"/>
          <w:bCs w:val="0"/>
          <w:sz w:val="22"/>
          <w:szCs w:val="22"/>
        </w:rPr>
        <w:t>Manager and other s</w:t>
      </w:r>
      <w:r>
        <w:rPr>
          <w:b w:val="0"/>
          <w:bCs w:val="0"/>
          <w:sz w:val="22"/>
          <w:szCs w:val="22"/>
        </w:rPr>
        <w:t>taff, assist with a range of</w:t>
      </w:r>
      <w:r w:rsidR="007B606F">
        <w:rPr>
          <w:b w:val="0"/>
          <w:bCs w:val="0"/>
          <w:sz w:val="22"/>
          <w:szCs w:val="22"/>
        </w:rPr>
        <w:t xml:space="preserve"> tasks to ensure the smooth</w:t>
      </w:r>
      <w:r w:rsidR="007B606F" w:rsidRPr="007B606F">
        <w:rPr>
          <w:b w:val="0"/>
          <w:bCs w:val="0"/>
          <w:sz w:val="22"/>
          <w:szCs w:val="22"/>
        </w:rPr>
        <w:t xml:space="preserve"> </w:t>
      </w:r>
      <w:r w:rsidR="007B606F">
        <w:rPr>
          <w:b w:val="0"/>
          <w:bCs w:val="0"/>
          <w:sz w:val="22"/>
          <w:szCs w:val="22"/>
        </w:rPr>
        <w:t>running of the charity</w:t>
      </w:r>
      <w:r w:rsidR="007B606F" w:rsidRPr="007B606F">
        <w:rPr>
          <w:b w:val="0"/>
          <w:bCs w:val="0"/>
          <w:sz w:val="22"/>
          <w:szCs w:val="22"/>
        </w:rPr>
        <w:t>, including covering for absent colleagues’ work.</w:t>
      </w:r>
    </w:p>
    <w:p w:rsidR="00C227BF" w:rsidRPr="00C227BF" w:rsidRDefault="00C227BF" w:rsidP="00C227BF">
      <w:pPr>
        <w:pStyle w:val="Title"/>
        <w:tabs>
          <w:tab w:val="left" w:pos="-90"/>
          <w:tab w:val="left" w:pos="0"/>
        </w:tabs>
        <w:spacing w:line="276" w:lineRule="auto"/>
        <w:jc w:val="left"/>
        <w:rPr>
          <w:b w:val="0"/>
          <w:bCs w:val="0"/>
          <w:sz w:val="22"/>
          <w:szCs w:val="22"/>
        </w:rPr>
      </w:pPr>
    </w:p>
    <w:p w:rsidR="00C227BF" w:rsidRDefault="00AD11C0" w:rsidP="00C227BF">
      <w:pPr>
        <w:pStyle w:val="Title"/>
        <w:tabs>
          <w:tab w:val="left" w:pos="-90"/>
          <w:tab w:val="left" w:pos="0"/>
        </w:tabs>
        <w:spacing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5.2</w:t>
      </w:r>
      <w:r w:rsidR="00C227BF">
        <w:rPr>
          <w:b w:val="0"/>
          <w:bCs w:val="0"/>
          <w:sz w:val="22"/>
          <w:szCs w:val="22"/>
        </w:rPr>
        <w:t xml:space="preserve"> </w:t>
      </w:r>
      <w:r w:rsidR="00C227BF" w:rsidRPr="00B24F59">
        <w:rPr>
          <w:b w:val="0"/>
          <w:bCs w:val="0"/>
          <w:sz w:val="22"/>
          <w:szCs w:val="22"/>
        </w:rPr>
        <w:t>Keep up to date with relevant welfare benefits policy, legislation</w:t>
      </w:r>
      <w:r w:rsidR="00C227BF">
        <w:rPr>
          <w:b w:val="0"/>
          <w:bCs w:val="0"/>
          <w:sz w:val="22"/>
          <w:szCs w:val="22"/>
        </w:rPr>
        <w:t xml:space="preserve"> and case law, and maintain a good </w:t>
      </w:r>
      <w:r w:rsidR="00C227BF" w:rsidRPr="00B24F59">
        <w:rPr>
          <w:b w:val="0"/>
          <w:bCs w:val="0"/>
          <w:sz w:val="22"/>
          <w:szCs w:val="22"/>
        </w:rPr>
        <w:t>knowledge of housing and debt advice issues</w:t>
      </w:r>
      <w:r w:rsidR="00C227BF">
        <w:rPr>
          <w:b w:val="0"/>
          <w:bCs w:val="0"/>
          <w:sz w:val="22"/>
          <w:szCs w:val="22"/>
        </w:rPr>
        <w:t xml:space="preserve"> and solutions</w:t>
      </w:r>
      <w:r w:rsidR="00C227BF" w:rsidRPr="00B24F59">
        <w:rPr>
          <w:b w:val="0"/>
          <w:bCs w:val="0"/>
          <w:sz w:val="22"/>
          <w:szCs w:val="22"/>
        </w:rPr>
        <w:t>.</w:t>
      </w:r>
    </w:p>
    <w:p w:rsidR="004F7213" w:rsidRDefault="004F7213" w:rsidP="00C227BF">
      <w:pPr>
        <w:pStyle w:val="Title"/>
        <w:tabs>
          <w:tab w:val="left" w:pos="-90"/>
          <w:tab w:val="left" w:pos="0"/>
        </w:tabs>
        <w:spacing w:line="276" w:lineRule="auto"/>
        <w:jc w:val="left"/>
        <w:rPr>
          <w:b w:val="0"/>
          <w:bCs w:val="0"/>
          <w:sz w:val="22"/>
          <w:szCs w:val="22"/>
        </w:rPr>
      </w:pPr>
    </w:p>
    <w:p w:rsidR="004F7213" w:rsidRPr="004F7213" w:rsidRDefault="00AD11C0" w:rsidP="004F7213">
      <w:p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5.3</w:t>
      </w:r>
      <w:r w:rsidR="004F7213" w:rsidRPr="004F7213">
        <w:rPr>
          <w:rFonts w:ascii="Arial" w:hAnsi="Arial" w:cs="Arial"/>
          <w:b/>
          <w:bCs/>
        </w:rPr>
        <w:t xml:space="preserve"> </w:t>
      </w:r>
      <w:r w:rsidR="004F7213" w:rsidRPr="004F7213">
        <w:rPr>
          <w:rFonts w:ascii="Arial" w:hAnsi="Arial" w:cs="Arial"/>
        </w:rPr>
        <w:t>Participate in supervision and appraisal</w:t>
      </w:r>
      <w:r w:rsidR="004F7213">
        <w:rPr>
          <w:rFonts w:ascii="Arial" w:hAnsi="Arial" w:cs="Arial"/>
        </w:rPr>
        <w:t>, taking</w:t>
      </w:r>
      <w:r w:rsidR="004F7213" w:rsidRPr="004F7213">
        <w:rPr>
          <w:rFonts w:ascii="Arial" w:hAnsi="Arial" w:cs="Arial"/>
        </w:rPr>
        <w:t xml:space="preserve"> responsibility for </w:t>
      </w:r>
      <w:r w:rsidR="004F7213">
        <w:rPr>
          <w:rFonts w:ascii="Arial" w:hAnsi="Arial" w:cs="Arial"/>
        </w:rPr>
        <w:t xml:space="preserve">own </w:t>
      </w:r>
      <w:r w:rsidR="004F7213" w:rsidRPr="004F7213">
        <w:rPr>
          <w:rFonts w:ascii="Arial" w:hAnsi="Arial" w:cs="Arial"/>
        </w:rPr>
        <w:t>professi</w:t>
      </w:r>
      <w:r w:rsidR="004F7213">
        <w:rPr>
          <w:rFonts w:ascii="Arial" w:hAnsi="Arial" w:cs="Arial"/>
        </w:rPr>
        <w:t>onal development and participating in learning</w:t>
      </w:r>
      <w:r w:rsidR="004F7213" w:rsidRPr="004F7213">
        <w:rPr>
          <w:rFonts w:ascii="Arial" w:hAnsi="Arial" w:cs="Arial"/>
        </w:rPr>
        <w:t xml:space="preserve"> activities as agreed with the </w:t>
      </w:r>
      <w:r w:rsidR="004F7213">
        <w:rPr>
          <w:rFonts w:ascii="Arial" w:hAnsi="Arial" w:cs="Arial"/>
        </w:rPr>
        <w:t xml:space="preserve">Centre </w:t>
      </w:r>
      <w:r w:rsidR="004F7213" w:rsidRPr="004F7213">
        <w:rPr>
          <w:rFonts w:ascii="Arial" w:hAnsi="Arial" w:cs="Arial"/>
        </w:rPr>
        <w:t>Manager.</w:t>
      </w:r>
    </w:p>
    <w:p w:rsidR="004F7213" w:rsidRDefault="004F7213" w:rsidP="00C227BF">
      <w:pPr>
        <w:pStyle w:val="Title"/>
        <w:tabs>
          <w:tab w:val="left" w:pos="-90"/>
          <w:tab w:val="left" w:pos="0"/>
        </w:tabs>
        <w:spacing w:line="276" w:lineRule="auto"/>
        <w:jc w:val="left"/>
        <w:rPr>
          <w:b w:val="0"/>
          <w:bCs w:val="0"/>
          <w:sz w:val="22"/>
          <w:szCs w:val="22"/>
        </w:rPr>
      </w:pPr>
    </w:p>
    <w:p w:rsidR="00C227BF" w:rsidRDefault="00AD11C0">
      <w:pPr>
        <w:rPr>
          <w:rFonts w:ascii="Arial" w:hAnsi="Arial" w:cs="Arial"/>
        </w:rPr>
      </w:pPr>
      <w:r>
        <w:rPr>
          <w:rFonts w:ascii="Arial" w:hAnsi="Arial" w:cs="Arial"/>
        </w:rPr>
        <w:t>5.4 Deputise for the Centre Manager, as and when required.</w:t>
      </w:r>
    </w:p>
    <w:p w:rsidR="00AD11C0" w:rsidRDefault="00AD11C0">
      <w:pPr>
        <w:rPr>
          <w:rFonts w:ascii="Arial" w:hAnsi="Arial" w:cs="Arial"/>
        </w:rPr>
      </w:pPr>
      <w:r>
        <w:rPr>
          <w:rFonts w:ascii="Arial" w:hAnsi="Arial" w:cs="Arial"/>
        </w:rPr>
        <w:t>5.5 Represent CHAC at relevant external meetings</w:t>
      </w:r>
      <w:r w:rsidR="000B62B3">
        <w:rPr>
          <w:rFonts w:ascii="Arial" w:hAnsi="Arial" w:cs="Arial"/>
        </w:rPr>
        <w:t>, including MVAP team meetings,</w:t>
      </w:r>
      <w:r>
        <w:rPr>
          <w:rFonts w:ascii="Arial" w:hAnsi="Arial" w:cs="Arial"/>
        </w:rPr>
        <w:t xml:space="preserve"> as required by the Centre Manager.</w:t>
      </w:r>
    </w:p>
    <w:p w:rsidR="000B62B3" w:rsidRPr="003C24A0" w:rsidRDefault="000B62B3" w:rsidP="000B62B3">
      <w:pPr>
        <w:pStyle w:val="Bod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5.6 U</w:t>
      </w:r>
      <w:r w:rsidRPr="003C24A0">
        <w:rPr>
          <w:rFonts w:ascii="Arial" w:hAnsi="Arial" w:cs="Arial"/>
        </w:rPr>
        <w:t>ndertake any other duties within the scope of the post</w:t>
      </w:r>
      <w:r>
        <w:rPr>
          <w:rFonts w:ascii="Arial" w:hAnsi="Arial" w:cs="Arial"/>
        </w:rPr>
        <w:t>,</w:t>
      </w:r>
      <w:r w:rsidR="00B52887">
        <w:rPr>
          <w:rFonts w:ascii="Arial" w:hAnsi="Arial" w:cs="Arial"/>
        </w:rPr>
        <w:t xml:space="preserve"> as</w:t>
      </w:r>
      <w:r w:rsidRPr="003C24A0">
        <w:rPr>
          <w:rFonts w:ascii="Arial" w:hAnsi="Arial" w:cs="Arial"/>
        </w:rPr>
        <w:t xml:space="preserve"> requ</w:t>
      </w:r>
      <w:r w:rsidR="00CF3E3B">
        <w:rPr>
          <w:rFonts w:ascii="Arial" w:hAnsi="Arial" w:cs="Arial"/>
        </w:rPr>
        <w:t>ired by the Centre Manager</w:t>
      </w:r>
      <w:r w:rsidRPr="003C24A0">
        <w:rPr>
          <w:rFonts w:ascii="Arial" w:hAnsi="Arial" w:cs="Arial"/>
        </w:rPr>
        <w:t>.</w:t>
      </w:r>
    </w:p>
    <w:p w:rsidR="000B62B3" w:rsidRPr="00424853" w:rsidRDefault="000B62B3">
      <w:pPr>
        <w:rPr>
          <w:rFonts w:ascii="Arial" w:hAnsi="Arial" w:cs="Arial"/>
        </w:rPr>
      </w:pPr>
    </w:p>
    <w:sectPr w:rsidR="000B62B3" w:rsidRPr="00424853" w:rsidSect="00887E3F">
      <w:headerReference w:type="default" r:id="rId7"/>
      <w:footerReference w:type="default" r:id="rId8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B7" w:rsidRDefault="009D01B7" w:rsidP="00CF3E3B">
      <w:pPr>
        <w:spacing w:after="0" w:line="240" w:lineRule="auto"/>
      </w:pPr>
      <w:r>
        <w:separator/>
      </w:r>
    </w:p>
  </w:endnote>
  <w:endnote w:type="continuationSeparator" w:id="0">
    <w:p w:rsidR="009D01B7" w:rsidRDefault="009D01B7" w:rsidP="00CF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973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887" w:rsidRDefault="00B528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B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3E3B" w:rsidRDefault="00CF3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B7" w:rsidRDefault="009D01B7" w:rsidP="00CF3E3B">
      <w:pPr>
        <w:spacing w:after="0" w:line="240" w:lineRule="auto"/>
      </w:pPr>
      <w:r>
        <w:separator/>
      </w:r>
    </w:p>
  </w:footnote>
  <w:footnote w:type="continuationSeparator" w:id="0">
    <w:p w:rsidR="009D01B7" w:rsidRDefault="009D01B7" w:rsidP="00CF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E3B" w:rsidRDefault="00CF3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335"/>
    <w:multiLevelType w:val="multilevel"/>
    <w:tmpl w:val="61DA7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D301E8"/>
    <w:multiLevelType w:val="hybridMultilevel"/>
    <w:tmpl w:val="4694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83"/>
    <w:rsid w:val="0000559E"/>
    <w:rsid w:val="00077BFB"/>
    <w:rsid w:val="000934B6"/>
    <w:rsid w:val="000A7507"/>
    <w:rsid w:val="000B62B3"/>
    <w:rsid w:val="000D4B24"/>
    <w:rsid w:val="001404F6"/>
    <w:rsid w:val="00167069"/>
    <w:rsid w:val="00167788"/>
    <w:rsid w:val="001F069C"/>
    <w:rsid w:val="001F2A86"/>
    <w:rsid w:val="00217712"/>
    <w:rsid w:val="00245145"/>
    <w:rsid w:val="0026478E"/>
    <w:rsid w:val="002D2FA1"/>
    <w:rsid w:val="003C3288"/>
    <w:rsid w:val="003D080E"/>
    <w:rsid w:val="00424853"/>
    <w:rsid w:val="004905B4"/>
    <w:rsid w:val="004A7D70"/>
    <w:rsid w:val="004C49A6"/>
    <w:rsid w:val="004F7213"/>
    <w:rsid w:val="005221D6"/>
    <w:rsid w:val="005223F6"/>
    <w:rsid w:val="0053470E"/>
    <w:rsid w:val="006143FF"/>
    <w:rsid w:val="00616C3A"/>
    <w:rsid w:val="00626175"/>
    <w:rsid w:val="0064276B"/>
    <w:rsid w:val="006558F2"/>
    <w:rsid w:val="00735312"/>
    <w:rsid w:val="00754F83"/>
    <w:rsid w:val="007A0953"/>
    <w:rsid w:val="007B38D4"/>
    <w:rsid w:val="007B606F"/>
    <w:rsid w:val="007F0D12"/>
    <w:rsid w:val="007F652A"/>
    <w:rsid w:val="00817703"/>
    <w:rsid w:val="008613F3"/>
    <w:rsid w:val="00885E4D"/>
    <w:rsid w:val="00887E3F"/>
    <w:rsid w:val="00890F11"/>
    <w:rsid w:val="00953467"/>
    <w:rsid w:val="009611BA"/>
    <w:rsid w:val="00983583"/>
    <w:rsid w:val="00984F39"/>
    <w:rsid w:val="0098725F"/>
    <w:rsid w:val="009D01B7"/>
    <w:rsid w:val="00A32CEC"/>
    <w:rsid w:val="00A35F98"/>
    <w:rsid w:val="00A372AD"/>
    <w:rsid w:val="00A42CBB"/>
    <w:rsid w:val="00AD11C0"/>
    <w:rsid w:val="00B0710C"/>
    <w:rsid w:val="00B24F59"/>
    <w:rsid w:val="00B47483"/>
    <w:rsid w:val="00B52887"/>
    <w:rsid w:val="00B71385"/>
    <w:rsid w:val="00B7304B"/>
    <w:rsid w:val="00B974ED"/>
    <w:rsid w:val="00C227BF"/>
    <w:rsid w:val="00C275AA"/>
    <w:rsid w:val="00CA7CB3"/>
    <w:rsid w:val="00CF3E3B"/>
    <w:rsid w:val="00D16F5E"/>
    <w:rsid w:val="00D46DB9"/>
    <w:rsid w:val="00DC129E"/>
    <w:rsid w:val="00DD5B8A"/>
    <w:rsid w:val="00E25C27"/>
    <w:rsid w:val="00E63402"/>
    <w:rsid w:val="00E93209"/>
    <w:rsid w:val="00F221DE"/>
    <w:rsid w:val="00F31FFD"/>
    <w:rsid w:val="00F3677D"/>
    <w:rsid w:val="00F643E6"/>
    <w:rsid w:val="00F67A3F"/>
    <w:rsid w:val="00F9615A"/>
    <w:rsid w:val="00FC0F64"/>
    <w:rsid w:val="00FF3814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A2DD04-2365-4344-8E95-3F2E3B38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474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483"/>
    <w:pPr>
      <w:spacing w:after="0" w:line="240" w:lineRule="auto"/>
    </w:pPr>
    <w:rPr>
      <w:rFonts w:ascii="Verdana" w:hAnsi="Verdana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483"/>
    <w:rPr>
      <w:rFonts w:ascii="Verdana" w:hAnsi="Verdana" w:cs="Consolas"/>
      <w:szCs w:val="21"/>
    </w:rPr>
  </w:style>
  <w:style w:type="paragraph" w:styleId="ListParagraph">
    <w:name w:val="List Paragraph"/>
    <w:basedOn w:val="Normal"/>
    <w:uiPriority w:val="34"/>
    <w:qFormat/>
    <w:rsid w:val="007F0D1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B24F59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24F59"/>
    <w:rPr>
      <w:rFonts w:ascii="Arial" w:eastAsia="Times New Roman" w:hAnsi="Arial" w:cs="Arial"/>
      <w:b/>
      <w:bCs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3B"/>
  </w:style>
  <w:style w:type="paragraph" w:styleId="Footer">
    <w:name w:val="footer"/>
    <w:basedOn w:val="Normal"/>
    <w:link w:val="FooterChar"/>
    <w:uiPriority w:val="99"/>
    <w:unhideWhenUsed/>
    <w:rsid w:val="00CF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B9D804DC</Template>
  <TotalTime>0</TotalTime>
  <Pages>3</Pages>
  <Words>857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guestba</dc:creator>
  <cp:lastModifiedBy>Karin Stamp</cp:lastModifiedBy>
  <cp:revision>2</cp:revision>
  <dcterms:created xsi:type="dcterms:W3CDTF">2018-06-07T11:49:00Z</dcterms:created>
  <dcterms:modified xsi:type="dcterms:W3CDTF">2018-06-07T11:49:00Z</dcterms:modified>
</cp:coreProperties>
</file>