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2C" w:rsidRPr="007E3BB8" w:rsidRDefault="00787B6A" w:rsidP="006373E5">
      <w:pPr>
        <w:autoSpaceDE w:val="0"/>
        <w:autoSpaceDN w:val="0"/>
        <w:adjustRightInd w:val="0"/>
        <w:spacing w:after="0" w:line="276" w:lineRule="auto"/>
        <w:jc w:val="center"/>
        <w:rPr>
          <w:rFonts w:cs="Utopia-Regular"/>
          <w:sz w:val="96"/>
          <w:szCs w:val="70"/>
          <w:lang w:val="en-US"/>
        </w:rPr>
      </w:pPr>
      <w:r w:rsidRPr="007E3BB8">
        <w:rPr>
          <w:noProof/>
          <w:lang w:eastAsia="en-GB"/>
        </w:rPr>
        <w:drawing>
          <wp:anchor distT="0" distB="0" distL="114300" distR="114300" simplePos="0" relativeHeight="251661312" behindDoc="0" locked="0" layoutInCell="1" allowOverlap="1">
            <wp:simplePos x="0" y="0"/>
            <wp:positionH relativeFrom="column">
              <wp:posOffset>3000375</wp:posOffset>
            </wp:positionH>
            <wp:positionV relativeFrom="paragraph">
              <wp:posOffset>0</wp:posOffset>
            </wp:positionV>
            <wp:extent cx="2802255" cy="2010410"/>
            <wp:effectExtent l="0" t="0" r="0" b="8890"/>
            <wp:wrapSquare wrapText="bothSides"/>
            <wp:docPr id="7" name="Picture 7" descr="Image result for Greater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ater Manche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2255"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52C" w:rsidRPr="007E3BB8">
        <w:rPr>
          <w:rFonts w:cs="Utopia-Regular"/>
          <w:sz w:val="62"/>
          <w:szCs w:val="70"/>
          <w:lang w:val="en-US"/>
        </w:rPr>
        <w:t>Greater Manchester Older People’s Network</w:t>
      </w:r>
    </w:p>
    <w:p w:rsidR="00AE06E6" w:rsidRPr="00153245" w:rsidRDefault="00AE06E6" w:rsidP="006373E5">
      <w:pPr>
        <w:autoSpaceDE w:val="0"/>
        <w:autoSpaceDN w:val="0"/>
        <w:adjustRightInd w:val="0"/>
        <w:spacing w:after="0" w:line="276" w:lineRule="auto"/>
        <w:jc w:val="center"/>
        <w:rPr>
          <w:rFonts w:cs="Utopia-Regular"/>
          <w:b/>
          <w:sz w:val="62"/>
          <w:szCs w:val="70"/>
          <w:lang w:val="en-US"/>
        </w:rPr>
      </w:pPr>
      <w:r w:rsidRPr="00153245">
        <w:rPr>
          <w:rFonts w:cs="Utopia-Regular"/>
          <w:b/>
          <w:sz w:val="62"/>
          <w:szCs w:val="70"/>
          <w:lang w:val="en-US"/>
        </w:rPr>
        <w:t>Me and My Home:</w:t>
      </w:r>
    </w:p>
    <w:p w:rsidR="004C252C" w:rsidRPr="00153245" w:rsidRDefault="001B43A7" w:rsidP="006373E5">
      <w:pPr>
        <w:autoSpaceDE w:val="0"/>
        <w:autoSpaceDN w:val="0"/>
        <w:adjustRightInd w:val="0"/>
        <w:spacing w:after="0" w:line="276" w:lineRule="auto"/>
        <w:jc w:val="center"/>
        <w:rPr>
          <w:rFonts w:cs="Utopia-Regular"/>
          <w:b/>
          <w:sz w:val="62"/>
          <w:szCs w:val="70"/>
          <w:lang w:val="en-US"/>
        </w:rPr>
      </w:pPr>
      <w:r w:rsidRPr="00153245">
        <w:rPr>
          <w:rFonts w:cs="Utopia-Regular"/>
          <w:b/>
          <w:sz w:val="62"/>
          <w:szCs w:val="70"/>
          <w:lang w:val="en-US"/>
        </w:rPr>
        <w:t>O</w:t>
      </w:r>
      <w:r w:rsidR="000A0FEF" w:rsidRPr="00153245">
        <w:rPr>
          <w:rFonts w:cs="Utopia-Regular"/>
          <w:b/>
          <w:sz w:val="62"/>
          <w:szCs w:val="70"/>
          <w:lang w:val="en-US"/>
        </w:rPr>
        <w:t xml:space="preserve">ur </w:t>
      </w:r>
      <w:r w:rsidRPr="00153245">
        <w:rPr>
          <w:rFonts w:cs="Utopia-Regular"/>
          <w:b/>
          <w:sz w:val="62"/>
          <w:szCs w:val="70"/>
          <w:lang w:val="en-US"/>
        </w:rPr>
        <w:t>Housing M</w:t>
      </w:r>
      <w:r w:rsidR="000A0FEF" w:rsidRPr="00153245">
        <w:rPr>
          <w:rFonts w:cs="Utopia-Regular"/>
          <w:b/>
          <w:sz w:val="62"/>
          <w:szCs w:val="70"/>
          <w:lang w:val="en-US"/>
        </w:rPr>
        <w:t>anifesto</w:t>
      </w:r>
    </w:p>
    <w:p w:rsidR="000B5026" w:rsidRPr="00AE06E6" w:rsidRDefault="000B5026" w:rsidP="006373E5">
      <w:pPr>
        <w:autoSpaceDE w:val="0"/>
        <w:autoSpaceDN w:val="0"/>
        <w:adjustRightInd w:val="0"/>
        <w:spacing w:after="0" w:line="276" w:lineRule="auto"/>
        <w:rPr>
          <w:rFonts w:cs="Roboto-Light"/>
          <w:szCs w:val="23"/>
          <w:lang w:val="en-US"/>
        </w:rPr>
      </w:pPr>
    </w:p>
    <w:p w:rsidR="000B5026" w:rsidRPr="00AE06E6" w:rsidRDefault="00787B6A" w:rsidP="006373E5">
      <w:pPr>
        <w:autoSpaceDE w:val="0"/>
        <w:autoSpaceDN w:val="0"/>
        <w:adjustRightInd w:val="0"/>
        <w:spacing w:after="0" w:line="276" w:lineRule="auto"/>
        <w:rPr>
          <w:rFonts w:cstheme="minorHAnsi"/>
          <w:sz w:val="24"/>
          <w:szCs w:val="24"/>
          <w:lang w:val="en-US"/>
        </w:rPr>
      </w:pPr>
      <w:r w:rsidRPr="00AE06E6">
        <w:rPr>
          <w:rFonts w:cs="Utopia-Regular"/>
          <w:b/>
          <w:noProof/>
          <w:szCs w:val="28"/>
          <w:lang w:eastAsia="en-GB"/>
        </w:rPr>
        <mc:AlternateContent>
          <mc:Choice Requires="wps">
            <w:drawing>
              <wp:anchor distT="45720" distB="45720" distL="114300" distR="114300" simplePos="0" relativeHeight="251675648" behindDoc="0" locked="0" layoutInCell="1" allowOverlap="1">
                <wp:simplePos x="0" y="0"/>
                <wp:positionH relativeFrom="column">
                  <wp:posOffset>4191000</wp:posOffset>
                </wp:positionH>
                <wp:positionV relativeFrom="paragraph">
                  <wp:posOffset>83185</wp:posOffset>
                </wp:positionV>
                <wp:extent cx="1790700" cy="1609725"/>
                <wp:effectExtent l="0" t="0" r="19050" b="2857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097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D84A67" w:rsidRPr="00787B6A" w:rsidRDefault="00D84A67" w:rsidP="00D84A67">
                            <w:pPr>
                              <w:autoSpaceDE w:val="0"/>
                              <w:autoSpaceDN w:val="0"/>
                              <w:adjustRightInd w:val="0"/>
                              <w:spacing w:after="0" w:line="276" w:lineRule="auto"/>
                              <w:jc w:val="center"/>
                              <w:rPr>
                                <w:rFonts w:cs="Utopia-SemiboldItalic"/>
                                <w:i/>
                                <w:iCs/>
                                <w:sz w:val="28"/>
                                <w:szCs w:val="28"/>
                                <w:lang w:val="en-US"/>
                              </w:rPr>
                            </w:pPr>
                            <w:r w:rsidRPr="00787B6A">
                              <w:rPr>
                                <w:rFonts w:cs="Utopia-SemiboldItalic"/>
                                <w:i/>
                                <w:iCs/>
                                <w:sz w:val="28"/>
                                <w:szCs w:val="28"/>
                                <w:lang w:val="en-US"/>
                              </w:rPr>
                              <w:t xml:space="preserve">We believe that </w:t>
                            </w:r>
                            <w:r w:rsidR="006203E1" w:rsidRPr="00787B6A">
                              <w:rPr>
                                <w:rFonts w:cs="Utopia-SemiboldItalic"/>
                                <w:i/>
                                <w:iCs/>
                                <w:sz w:val="28"/>
                                <w:szCs w:val="28"/>
                                <w:lang w:val="en-US"/>
                              </w:rPr>
                              <w:br/>
                            </w:r>
                            <w:r w:rsidRPr="00787B6A">
                              <w:rPr>
                                <w:rFonts w:cs="Utopia-SemiboldItalic"/>
                                <w:i/>
                                <w:iCs/>
                                <w:sz w:val="28"/>
                                <w:szCs w:val="28"/>
                                <w:lang w:val="en-US"/>
                              </w:rPr>
                              <w:t>everyone should have access to a decent home, whatever their age, including in later life.</w:t>
                            </w:r>
                          </w:p>
                          <w:p w:rsidR="00D84A67" w:rsidRPr="00787B6A" w:rsidRDefault="00D84A67" w:rsidP="00D84A67">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pt;margin-top:6.55pt;width:141pt;height:12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" fillcolor="#ffd555 [2167]" strokecolor="#ffc000 [3207]" strokeweight=".5pt">
                <v:fill color2="#ffcc31 [2615]" rotate="t" colors="0 #ffdd9c;.5 #ffd78e;1 #ffd479" focus="100%" type="gradient">
                  <o:fill v:ext="view" type="gradientUnscaled"/>
                </v:fill>
                <v:textbox>
                  <w:txbxContent>
                    <w:p w:rsidR="00D84A67" w:rsidRPr="00787B6A" w:rsidRDefault="00D84A67" w:rsidP="00D84A67">
                      <w:pPr>
                        <w:autoSpaceDE w:val="0"/>
                        <w:autoSpaceDN w:val="0"/>
                        <w:adjustRightInd w:val="0"/>
                        <w:spacing w:after="0" w:line="276" w:lineRule="auto"/>
                        <w:jc w:val="center"/>
                        <w:rPr>
                          <w:rFonts w:cs="Utopia-SemiboldItalic"/>
                          <w:i/>
                          <w:iCs/>
                          <w:sz w:val="28"/>
                          <w:szCs w:val="28"/>
                          <w:lang w:val="en-US"/>
                        </w:rPr>
                      </w:pPr>
                      <w:r w:rsidRPr="00787B6A">
                        <w:rPr>
                          <w:rFonts w:cs="Utopia-SemiboldItalic"/>
                          <w:i/>
                          <w:iCs/>
                          <w:sz w:val="28"/>
                          <w:szCs w:val="28"/>
                          <w:lang w:val="en-US"/>
                        </w:rPr>
                        <w:t xml:space="preserve">We believe that </w:t>
                      </w:r>
                      <w:r w:rsidR="006203E1" w:rsidRPr="00787B6A">
                        <w:rPr>
                          <w:rFonts w:cs="Utopia-SemiboldItalic"/>
                          <w:i/>
                          <w:iCs/>
                          <w:sz w:val="28"/>
                          <w:szCs w:val="28"/>
                          <w:lang w:val="en-US"/>
                        </w:rPr>
                        <w:br/>
                      </w:r>
                      <w:r w:rsidRPr="00787B6A">
                        <w:rPr>
                          <w:rFonts w:cs="Utopia-SemiboldItalic"/>
                          <w:i/>
                          <w:iCs/>
                          <w:sz w:val="28"/>
                          <w:szCs w:val="28"/>
                          <w:lang w:val="en-US"/>
                        </w:rPr>
                        <w:t>everyone should have access to a decent home, whatever their age, including in later life.</w:t>
                      </w:r>
                    </w:p>
                    <w:p w:rsidR="00D84A67" w:rsidRPr="00787B6A" w:rsidRDefault="00D84A67" w:rsidP="00D84A67">
                      <w:pPr>
                        <w:jc w:val="center"/>
                        <w:rPr>
                          <w:sz w:val="16"/>
                        </w:rPr>
                      </w:pPr>
                    </w:p>
                  </w:txbxContent>
                </v:textbox>
                <w10:wrap type="square"/>
              </v:shape>
            </w:pict>
          </mc:Fallback>
        </mc:AlternateContent>
      </w:r>
      <w:r w:rsidR="000B5026" w:rsidRPr="00AE06E6">
        <w:rPr>
          <w:rFonts w:cstheme="minorHAnsi"/>
          <w:sz w:val="24"/>
          <w:szCs w:val="24"/>
          <w:lang w:val="en-US"/>
        </w:rPr>
        <w:t>Most people want to age well at home, remaining part of their community</w:t>
      </w:r>
      <w:r w:rsidR="00AE06E6" w:rsidRPr="00AE06E6">
        <w:rPr>
          <w:rFonts w:cstheme="minorHAnsi"/>
          <w:sz w:val="24"/>
          <w:szCs w:val="24"/>
          <w:lang w:val="en-US"/>
        </w:rPr>
        <w:t>,</w:t>
      </w:r>
      <w:r w:rsidR="000B5026" w:rsidRPr="00AE06E6">
        <w:rPr>
          <w:rFonts w:cstheme="minorHAnsi"/>
          <w:sz w:val="24"/>
          <w:szCs w:val="24"/>
          <w:lang w:val="en-US"/>
        </w:rPr>
        <w:t xml:space="preserve"> connected with family and friends.</w:t>
      </w:r>
      <w:r w:rsidR="00AE06E6" w:rsidRPr="00AE06E6">
        <w:rPr>
          <w:rFonts w:cstheme="minorHAnsi"/>
          <w:sz w:val="24"/>
          <w:szCs w:val="24"/>
          <w:lang w:val="en-US"/>
        </w:rPr>
        <w:t xml:space="preserve">  </w:t>
      </w:r>
      <w:r w:rsidR="000B5026" w:rsidRPr="00AE06E6">
        <w:rPr>
          <w:rFonts w:cstheme="minorHAnsi"/>
          <w:sz w:val="24"/>
          <w:szCs w:val="24"/>
          <w:lang w:val="en-US"/>
        </w:rPr>
        <w:t>We believe that decision makers in Greater Manchester across planning, housing, health and care need to reflect this aspiration</w:t>
      </w:r>
      <w:r w:rsidR="00AE06E6" w:rsidRPr="00AE06E6">
        <w:rPr>
          <w:rFonts w:cstheme="minorHAnsi"/>
          <w:sz w:val="24"/>
          <w:szCs w:val="24"/>
          <w:lang w:val="en-US"/>
        </w:rPr>
        <w:t xml:space="preserve"> and</w:t>
      </w:r>
      <w:r w:rsidR="000B5026" w:rsidRPr="00AE06E6">
        <w:rPr>
          <w:rFonts w:cstheme="minorHAnsi"/>
          <w:sz w:val="24"/>
          <w:szCs w:val="24"/>
          <w:lang w:val="en-US"/>
        </w:rPr>
        <w:t xml:space="preserve"> set it as an underlying objective, for all their policies, and then work together to ensure that all older people have access to a decent home in later life.</w:t>
      </w:r>
    </w:p>
    <w:p w:rsidR="000B5026" w:rsidRPr="00AE06E6" w:rsidRDefault="000B5026" w:rsidP="006373E5">
      <w:pPr>
        <w:autoSpaceDE w:val="0"/>
        <w:autoSpaceDN w:val="0"/>
        <w:adjustRightInd w:val="0"/>
        <w:spacing w:after="0" w:line="276" w:lineRule="auto"/>
        <w:rPr>
          <w:rFonts w:cstheme="minorHAnsi"/>
          <w:sz w:val="24"/>
          <w:szCs w:val="24"/>
          <w:lang w:val="en-US"/>
        </w:rPr>
      </w:pPr>
    </w:p>
    <w:p w:rsidR="000B5026" w:rsidRPr="00AE06E6" w:rsidRDefault="000B5026" w:rsidP="006373E5">
      <w:pPr>
        <w:autoSpaceDE w:val="0"/>
        <w:autoSpaceDN w:val="0"/>
        <w:adjustRightInd w:val="0"/>
        <w:spacing w:after="0" w:line="276" w:lineRule="auto"/>
        <w:rPr>
          <w:rFonts w:cstheme="minorHAnsi"/>
          <w:sz w:val="24"/>
          <w:szCs w:val="24"/>
          <w:lang w:val="en-US"/>
        </w:rPr>
      </w:pPr>
      <w:r w:rsidRPr="00AE06E6">
        <w:rPr>
          <w:rFonts w:cstheme="minorHAnsi"/>
          <w:sz w:val="24"/>
          <w:szCs w:val="24"/>
          <w:lang w:val="en-US"/>
        </w:rPr>
        <w:t xml:space="preserve">Good housing is fundamental to health and wellbeing. An adequate supply of </w:t>
      </w:r>
      <w:r w:rsidR="004330CA">
        <w:rPr>
          <w:rFonts w:cstheme="minorHAnsi"/>
          <w:sz w:val="24"/>
          <w:szCs w:val="24"/>
          <w:lang w:val="en-US"/>
        </w:rPr>
        <w:t xml:space="preserve">affordable housing maintenance, </w:t>
      </w:r>
      <w:r w:rsidRPr="00AE06E6">
        <w:rPr>
          <w:rFonts w:cstheme="minorHAnsi"/>
          <w:sz w:val="24"/>
          <w:szCs w:val="24"/>
          <w:lang w:val="en-US"/>
        </w:rPr>
        <w:t xml:space="preserve">decent quality, well-designed, accessible ordinary housing, as well as specialist and supported housing, can enable many more older people to live healthier lives in their own homes for longer. NHS plans to deliver more health care at or closer to home will be more difficult to achieve if older people’s homes are unsuitable.  </w:t>
      </w:r>
    </w:p>
    <w:p w:rsidR="000B5026" w:rsidRPr="00AE06E6" w:rsidRDefault="000B5026" w:rsidP="006373E5">
      <w:pPr>
        <w:autoSpaceDE w:val="0"/>
        <w:autoSpaceDN w:val="0"/>
        <w:adjustRightInd w:val="0"/>
        <w:spacing w:after="0" w:line="276" w:lineRule="auto"/>
        <w:rPr>
          <w:rFonts w:cstheme="minorHAnsi"/>
          <w:sz w:val="24"/>
          <w:szCs w:val="24"/>
          <w:lang w:val="en-US"/>
        </w:rPr>
      </w:pPr>
    </w:p>
    <w:p w:rsidR="004330CA" w:rsidRPr="004330CA" w:rsidRDefault="004330CA" w:rsidP="006373E5">
      <w:pPr>
        <w:autoSpaceDE w:val="0"/>
        <w:autoSpaceDN w:val="0"/>
        <w:adjustRightInd w:val="0"/>
        <w:spacing w:after="0" w:line="276" w:lineRule="auto"/>
        <w:rPr>
          <w:rFonts w:cstheme="minorHAnsi"/>
          <w:sz w:val="24"/>
          <w:szCs w:val="24"/>
          <w:lang w:val="en-US"/>
        </w:rPr>
      </w:pPr>
      <w:r>
        <w:rPr>
          <w:rFonts w:cstheme="minorHAnsi"/>
          <w:sz w:val="24"/>
          <w:szCs w:val="24"/>
          <w:lang w:val="en-US"/>
        </w:rPr>
        <w:t>Our Housing M</w:t>
      </w:r>
      <w:r w:rsidR="000B5026" w:rsidRPr="00AE06E6">
        <w:rPr>
          <w:rFonts w:cstheme="minorHAnsi"/>
          <w:sz w:val="24"/>
          <w:szCs w:val="24"/>
          <w:lang w:val="en-US"/>
        </w:rPr>
        <w:t xml:space="preserve">anifesto has come out of our own experience and a workshop </w:t>
      </w:r>
      <w:r w:rsidRPr="004330CA">
        <w:rPr>
          <w:rFonts w:cstheme="minorHAnsi"/>
          <w:sz w:val="24"/>
          <w:szCs w:val="24"/>
          <w:lang w:val="en-US"/>
        </w:rPr>
        <w:t>with Ambition for Ageing’s Greater Manchester Older People’s Network, MACC and Care and Repair England who support action by older people’s groups to improve housing and related services for an ageing population.  Participants were older people from across Greater Manchester who are keen to see their aspirations incorporated into housing and integration strategies across Greater Manchester.</w:t>
      </w:r>
    </w:p>
    <w:p w:rsidR="000B5026" w:rsidRPr="00AE06E6" w:rsidRDefault="004330CA" w:rsidP="006373E5">
      <w:pPr>
        <w:autoSpaceDE w:val="0"/>
        <w:autoSpaceDN w:val="0"/>
        <w:adjustRightInd w:val="0"/>
        <w:spacing w:after="0" w:line="276" w:lineRule="auto"/>
        <w:rPr>
          <w:rFonts w:cstheme="minorHAnsi"/>
          <w:sz w:val="24"/>
          <w:szCs w:val="24"/>
          <w:lang w:val="en-US"/>
        </w:rPr>
      </w:pPr>
      <w:r>
        <w:rPr>
          <w:rFonts w:cstheme="minorHAnsi"/>
          <w:sz w:val="24"/>
          <w:szCs w:val="24"/>
          <w:lang w:val="en-US"/>
        </w:rPr>
        <w:t>W</w:t>
      </w:r>
      <w:r w:rsidR="000B5026" w:rsidRPr="00AE06E6">
        <w:rPr>
          <w:rFonts w:cstheme="minorHAnsi"/>
          <w:sz w:val="24"/>
          <w:szCs w:val="24"/>
          <w:lang w:val="en-US"/>
        </w:rPr>
        <w:t>e were given the chance to answer just three simple questions:</w:t>
      </w:r>
    </w:p>
    <w:p w:rsidR="000B5026" w:rsidRPr="00AE06E6" w:rsidRDefault="000B5026" w:rsidP="006373E5">
      <w:pPr>
        <w:pStyle w:val="ListParagraph"/>
        <w:numPr>
          <w:ilvl w:val="0"/>
          <w:numId w:val="13"/>
        </w:numPr>
        <w:autoSpaceDE w:val="0"/>
        <w:autoSpaceDN w:val="0"/>
        <w:adjustRightInd w:val="0"/>
        <w:spacing w:after="0" w:line="276" w:lineRule="auto"/>
        <w:rPr>
          <w:rFonts w:cstheme="minorHAnsi"/>
          <w:sz w:val="24"/>
          <w:szCs w:val="24"/>
          <w:lang w:val="en-US"/>
        </w:rPr>
      </w:pPr>
      <w:r w:rsidRPr="00AE06E6">
        <w:rPr>
          <w:rFonts w:cstheme="minorHAnsi"/>
          <w:sz w:val="24"/>
          <w:szCs w:val="24"/>
          <w:lang w:val="en-US"/>
        </w:rPr>
        <w:t>What do I need to enable me to live independently and well in my home?</w:t>
      </w:r>
    </w:p>
    <w:p w:rsidR="000B5026" w:rsidRPr="00AE06E6" w:rsidRDefault="000B5026" w:rsidP="006373E5">
      <w:pPr>
        <w:pStyle w:val="ListParagraph"/>
        <w:numPr>
          <w:ilvl w:val="0"/>
          <w:numId w:val="13"/>
        </w:numPr>
        <w:autoSpaceDE w:val="0"/>
        <w:autoSpaceDN w:val="0"/>
        <w:adjustRightInd w:val="0"/>
        <w:spacing w:after="0" w:line="276" w:lineRule="auto"/>
        <w:rPr>
          <w:rFonts w:cstheme="minorHAnsi"/>
          <w:sz w:val="24"/>
          <w:szCs w:val="24"/>
          <w:lang w:val="en-US"/>
        </w:rPr>
      </w:pPr>
      <w:r w:rsidRPr="00AE06E6">
        <w:rPr>
          <w:rFonts w:cstheme="minorHAnsi"/>
          <w:sz w:val="24"/>
          <w:szCs w:val="24"/>
          <w:lang w:val="en-US"/>
        </w:rPr>
        <w:t>What should housing for older people be like?</w:t>
      </w:r>
    </w:p>
    <w:p w:rsidR="004330CA" w:rsidRDefault="000B5026" w:rsidP="006373E5">
      <w:pPr>
        <w:pStyle w:val="ListParagraph"/>
        <w:numPr>
          <w:ilvl w:val="0"/>
          <w:numId w:val="13"/>
        </w:numPr>
        <w:autoSpaceDE w:val="0"/>
        <w:autoSpaceDN w:val="0"/>
        <w:adjustRightInd w:val="0"/>
        <w:spacing w:after="0" w:line="276" w:lineRule="auto"/>
        <w:rPr>
          <w:rFonts w:cstheme="minorHAnsi"/>
          <w:sz w:val="24"/>
          <w:szCs w:val="24"/>
          <w:lang w:val="en-US"/>
        </w:rPr>
      </w:pPr>
      <w:r w:rsidRPr="006203E1">
        <w:rPr>
          <w:rFonts w:cstheme="minorHAnsi"/>
          <w:sz w:val="24"/>
          <w:szCs w:val="24"/>
          <w:lang w:val="en-US"/>
        </w:rPr>
        <w:t>What should housing for older people be like in the future?</w:t>
      </w:r>
    </w:p>
    <w:p w:rsidR="004330CA" w:rsidRDefault="004330CA" w:rsidP="006373E5">
      <w:pPr>
        <w:autoSpaceDE w:val="0"/>
        <w:autoSpaceDN w:val="0"/>
        <w:adjustRightInd w:val="0"/>
        <w:spacing w:after="0" w:line="276" w:lineRule="auto"/>
        <w:rPr>
          <w:rFonts w:cstheme="minorHAnsi"/>
          <w:sz w:val="24"/>
          <w:szCs w:val="24"/>
          <w:lang w:val="en-US"/>
        </w:rPr>
      </w:pPr>
      <w:r w:rsidRPr="004330CA">
        <w:rPr>
          <w:rFonts w:cstheme="minorHAnsi"/>
          <w:sz w:val="24"/>
          <w:szCs w:val="24"/>
          <w:lang w:val="en-US"/>
        </w:rPr>
        <w:t xml:space="preserve">Our </w:t>
      </w:r>
      <w:r>
        <w:rPr>
          <w:rFonts w:cstheme="minorHAnsi"/>
          <w:sz w:val="24"/>
          <w:szCs w:val="24"/>
          <w:lang w:val="en-US"/>
        </w:rPr>
        <w:t xml:space="preserve">Housing </w:t>
      </w:r>
      <w:r w:rsidRPr="004330CA">
        <w:rPr>
          <w:rFonts w:cstheme="minorHAnsi"/>
          <w:sz w:val="24"/>
          <w:szCs w:val="24"/>
          <w:lang w:val="en-US"/>
        </w:rPr>
        <w:t xml:space="preserve">Manifesto is the outcome of </w:t>
      </w:r>
      <w:r>
        <w:rPr>
          <w:rFonts w:cstheme="minorHAnsi"/>
          <w:sz w:val="24"/>
          <w:szCs w:val="24"/>
          <w:lang w:val="en-US"/>
        </w:rPr>
        <w:t>this</w:t>
      </w:r>
      <w:r w:rsidRPr="004330CA">
        <w:rPr>
          <w:rFonts w:cstheme="minorHAnsi"/>
          <w:sz w:val="24"/>
          <w:szCs w:val="24"/>
          <w:lang w:val="en-US"/>
        </w:rPr>
        <w:t xml:space="preserve"> workshop</w:t>
      </w:r>
      <w:r>
        <w:rPr>
          <w:rFonts w:cstheme="minorHAnsi"/>
          <w:sz w:val="24"/>
          <w:szCs w:val="24"/>
          <w:lang w:val="en-US"/>
        </w:rPr>
        <w:t>.</w:t>
      </w:r>
      <w:r w:rsidRPr="004330CA">
        <w:rPr>
          <w:rFonts w:cstheme="minorHAnsi"/>
          <w:sz w:val="24"/>
          <w:szCs w:val="24"/>
          <w:lang w:val="en-US"/>
        </w:rPr>
        <w:t xml:space="preserve"> </w:t>
      </w:r>
    </w:p>
    <w:p w:rsidR="00AE191F" w:rsidRPr="004330CA" w:rsidRDefault="00AE191F" w:rsidP="006373E5">
      <w:pPr>
        <w:autoSpaceDE w:val="0"/>
        <w:autoSpaceDN w:val="0"/>
        <w:adjustRightInd w:val="0"/>
        <w:spacing w:after="0" w:line="276" w:lineRule="auto"/>
        <w:rPr>
          <w:rFonts w:cstheme="minorHAnsi"/>
          <w:sz w:val="24"/>
          <w:szCs w:val="24"/>
          <w:lang w:val="en-US"/>
        </w:rPr>
      </w:pPr>
      <w:r w:rsidRPr="004330CA">
        <w:rPr>
          <w:rFonts w:cs="Roboto-Light"/>
          <w:i/>
          <w:sz w:val="28"/>
          <w:szCs w:val="24"/>
          <w:lang w:val="en-US"/>
        </w:rPr>
        <w:br w:type="page"/>
      </w:r>
    </w:p>
    <w:p w:rsidR="000B5026" w:rsidRPr="00153245" w:rsidRDefault="000B5026" w:rsidP="00153245">
      <w:pPr>
        <w:autoSpaceDE w:val="0"/>
        <w:autoSpaceDN w:val="0"/>
        <w:adjustRightInd w:val="0"/>
        <w:spacing w:after="0" w:line="240" w:lineRule="auto"/>
        <w:rPr>
          <w:rFonts w:cs="Roboto-Light"/>
          <w:i/>
          <w:sz w:val="32"/>
          <w:szCs w:val="24"/>
          <w:lang w:val="en-US"/>
        </w:rPr>
      </w:pPr>
      <w:r w:rsidRPr="00153245">
        <w:rPr>
          <w:rFonts w:cs="Roboto-Light"/>
          <w:i/>
          <w:sz w:val="32"/>
          <w:szCs w:val="24"/>
          <w:lang w:val="en-US"/>
        </w:rPr>
        <w:lastRenderedPageBreak/>
        <w:t>Our headline asks:</w:t>
      </w:r>
    </w:p>
    <w:p w:rsidR="000B5026" w:rsidRPr="00153245" w:rsidRDefault="00A26C9D" w:rsidP="00153245">
      <w:pPr>
        <w:autoSpaceDE w:val="0"/>
        <w:autoSpaceDN w:val="0"/>
        <w:adjustRightInd w:val="0"/>
        <w:spacing w:after="0" w:line="240" w:lineRule="auto"/>
        <w:rPr>
          <w:rFonts w:cs="Roboto-Light"/>
          <w:b/>
          <w:i/>
          <w:color w:val="7030A0"/>
          <w:sz w:val="32"/>
          <w:szCs w:val="28"/>
          <w:lang w:val="en-US"/>
        </w:rPr>
      </w:pPr>
      <w:r w:rsidRPr="00153245">
        <w:rPr>
          <w:rFonts w:cs="Roboto-Light"/>
          <w:b/>
          <w:i/>
          <w:color w:val="7030A0"/>
          <w:sz w:val="32"/>
          <w:szCs w:val="28"/>
          <w:lang w:val="en-US"/>
        </w:rPr>
        <w:t>Improve</w:t>
      </w:r>
      <w:r w:rsidR="000B5026" w:rsidRPr="00153245">
        <w:rPr>
          <w:rFonts w:cs="Roboto-Light"/>
          <w:b/>
          <w:i/>
          <w:color w:val="7030A0"/>
          <w:sz w:val="32"/>
          <w:szCs w:val="28"/>
          <w:lang w:val="en-US"/>
        </w:rPr>
        <w:t xml:space="preserve"> </w:t>
      </w:r>
      <w:r w:rsidRPr="00153245">
        <w:rPr>
          <w:rFonts w:cs="Roboto-Light"/>
          <w:b/>
          <w:i/>
          <w:color w:val="7030A0"/>
          <w:sz w:val="32"/>
          <w:szCs w:val="28"/>
          <w:lang w:val="en-US"/>
        </w:rPr>
        <w:t>e</w:t>
      </w:r>
      <w:r w:rsidR="000B5026" w:rsidRPr="00153245">
        <w:rPr>
          <w:rFonts w:cs="Roboto-Light"/>
          <w:b/>
          <w:i/>
          <w:color w:val="7030A0"/>
          <w:sz w:val="32"/>
          <w:szCs w:val="28"/>
          <w:lang w:val="en-US"/>
        </w:rPr>
        <w:t>xisting housing</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We need access to free independent and impartial advice about all our housing options across all tenures.  This needs to be available early and to everyone and not just in crisis situations to enable people to plan ahead.</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We need access to trustworthy, reliable and affordable repairs and maintenance including handyperson services and home improvement agencies for all housing sectors.</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 xml:space="preserve">We need easy access </w:t>
      </w:r>
      <w:r w:rsidR="00AE06E6" w:rsidRPr="00153245">
        <w:rPr>
          <w:rFonts w:asciiTheme="minorHAnsi" w:hAnsiTheme="minorHAnsi"/>
          <w:color w:val="7030A0"/>
          <w:sz w:val="28"/>
        </w:rPr>
        <w:t xml:space="preserve">for all </w:t>
      </w:r>
      <w:r w:rsidRPr="00153245">
        <w:rPr>
          <w:rFonts w:asciiTheme="minorHAnsi" w:hAnsiTheme="minorHAnsi"/>
          <w:color w:val="7030A0"/>
          <w:sz w:val="28"/>
        </w:rPr>
        <w:t xml:space="preserve">to adaptations and aids that are delivered quickly and efficiently across all tenures </w:t>
      </w:r>
      <w:r w:rsidR="00AE191F" w:rsidRPr="00153245">
        <w:rPr>
          <w:rFonts w:asciiTheme="minorHAnsi" w:hAnsiTheme="minorHAnsi"/>
          <w:color w:val="7030A0"/>
          <w:sz w:val="28"/>
        </w:rPr>
        <w:t>without the obligation to move if our home is</w:t>
      </w:r>
      <w:r w:rsidR="00C523D6" w:rsidRPr="00153245">
        <w:rPr>
          <w:rFonts w:asciiTheme="minorHAnsi" w:hAnsiTheme="minorHAnsi"/>
          <w:color w:val="7030A0"/>
          <w:sz w:val="28"/>
        </w:rPr>
        <w:t xml:space="preserve"> </w:t>
      </w:r>
      <w:r w:rsidR="00AE191F" w:rsidRPr="00153245">
        <w:rPr>
          <w:rFonts w:asciiTheme="minorHAnsi" w:hAnsiTheme="minorHAnsi"/>
          <w:color w:val="7030A0"/>
          <w:sz w:val="28"/>
        </w:rPr>
        <w:t>adaptable</w:t>
      </w:r>
      <w:r w:rsidR="00C523D6" w:rsidRPr="00153245">
        <w:rPr>
          <w:rFonts w:asciiTheme="minorHAnsi" w:hAnsiTheme="minorHAnsi"/>
          <w:color w:val="7030A0"/>
          <w:sz w:val="28"/>
        </w:rPr>
        <w:t>.</w:t>
      </w:r>
      <w:r w:rsidR="00AE191F" w:rsidRPr="00153245">
        <w:rPr>
          <w:rFonts w:asciiTheme="minorHAnsi" w:hAnsiTheme="minorHAnsi"/>
          <w:color w:val="7030A0"/>
          <w:sz w:val="28"/>
        </w:rPr>
        <w:t xml:space="preserve"> </w:t>
      </w:r>
      <w:r w:rsidR="00D55650" w:rsidRPr="00153245">
        <w:rPr>
          <w:rFonts w:asciiTheme="minorHAnsi" w:hAnsiTheme="minorHAnsi"/>
          <w:color w:val="7030A0"/>
          <w:sz w:val="28"/>
        </w:rPr>
        <w:t xml:space="preserve"> </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We need support for those home owners with limited resources to maintain and keep their homes warm, safe and in good repair so they can remain safe, well and independent.</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 xml:space="preserve">We need </w:t>
      </w:r>
      <w:r w:rsidR="00C523D6" w:rsidRPr="00153245">
        <w:rPr>
          <w:rFonts w:asciiTheme="minorHAnsi" w:hAnsiTheme="minorHAnsi"/>
          <w:color w:val="7030A0"/>
          <w:sz w:val="28"/>
        </w:rPr>
        <w:t xml:space="preserve">advice and </w:t>
      </w:r>
      <w:r w:rsidRPr="00153245">
        <w:rPr>
          <w:rFonts w:asciiTheme="minorHAnsi" w:hAnsiTheme="minorHAnsi"/>
          <w:color w:val="7030A0"/>
          <w:sz w:val="28"/>
        </w:rPr>
        <w:t>access to the new technologies such as telecare which enable people to remain in their own homes.</w:t>
      </w:r>
    </w:p>
    <w:p w:rsidR="000B5026" w:rsidRPr="00153245" w:rsidRDefault="000B5026" w:rsidP="00153245">
      <w:pPr>
        <w:autoSpaceDE w:val="0"/>
        <w:autoSpaceDN w:val="0"/>
        <w:adjustRightInd w:val="0"/>
        <w:spacing w:after="0" w:line="240" w:lineRule="auto"/>
        <w:rPr>
          <w:rFonts w:cs="Roboto-Light"/>
          <w:b/>
          <w:color w:val="7030A0"/>
          <w:sz w:val="32"/>
          <w:szCs w:val="28"/>
          <w:lang w:val="en-US"/>
        </w:rPr>
      </w:pPr>
      <w:r w:rsidRPr="00153245">
        <w:rPr>
          <w:rFonts w:cs="Roboto-Light"/>
          <w:b/>
          <w:color w:val="7030A0"/>
          <w:sz w:val="32"/>
          <w:szCs w:val="28"/>
        </w:rPr>
        <w:t>Neighbourhoods</w:t>
      </w:r>
      <w:r w:rsidRPr="00153245">
        <w:rPr>
          <w:rFonts w:cs="Roboto-Light"/>
          <w:b/>
          <w:color w:val="7030A0"/>
          <w:sz w:val="32"/>
          <w:szCs w:val="28"/>
          <w:lang w:val="en-US"/>
        </w:rPr>
        <w:t xml:space="preserve"> and communities</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We want closer links between health and housing so that our health and independence is maintained so would like to see health professionals trained so they</w:t>
      </w:r>
      <w:r w:rsidR="00C523D6" w:rsidRPr="00153245">
        <w:rPr>
          <w:rFonts w:asciiTheme="minorHAnsi" w:hAnsiTheme="minorHAnsi"/>
          <w:color w:val="7030A0"/>
          <w:sz w:val="28"/>
        </w:rPr>
        <w:t xml:space="preserve"> can offer a housing assessment, to be an integral part of the integration of housing, health and social care systems.</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We want housing strategy and planning to respond positively to the housing needs of older people living in the community and see the needs of our ageing population addressed in main documents</w:t>
      </w:r>
      <w:r w:rsidR="00153245" w:rsidRPr="00153245">
        <w:rPr>
          <w:rFonts w:asciiTheme="minorHAnsi" w:hAnsiTheme="minorHAnsi"/>
          <w:color w:val="7030A0"/>
          <w:sz w:val="28"/>
        </w:rPr>
        <w:t xml:space="preserve"> and strategies</w:t>
      </w:r>
      <w:r w:rsidRPr="00153245">
        <w:rPr>
          <w:rFonts w:asciiTheme="minorHAnsi" w:hAnsiTheme="minorHAnsi"/>
          <w:color w:val="7030A0"/>
          <w:sz w:val="28"/>
        </w:rPr>
        <w:t>.</w:t>
      </w:r>
    </w:p>
    <w:p w:rsidR="000B5026" w:rsidRPr="00153245" w:rsidRDefault="000B5026" w:rsidP="00153245">
      <w:pPr>
        <w:pStyle w:val="NoSpacing"/>
        <w:rPr>
          <w:rFonts w:asciiTheme="minorHAnsi" w:hAnsiTheme="minorHAnsi"/>
          <w:b/>
          <w:color w:val="7030A0"/>
          <w:sz w:val="32"/>
        </w:rPr>
      </w:pPr>
      <w:r w:rsidRPr="00153245">
        <w:rPr>
          <w:rFonts w:asciiTheme="minorHAnsi" w:hAnsiTheme="minorHAnsi"/>
          <w:b/>
          <w:color w:val="7030A0"/>
          <w:sz w:val="32"/>
        </w:rPr>
        <w:t>New Housing</w:t>
      </w:r>
    </w:p>
    <w:p w:rsidR="000B5026" w:rsidRPr="00153245" w:rsidRDefault="00D84A67"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We want ALL new build properties</w:t>
      </w:r>
      <w:r w:rsidR="000B5026" w:rsidRPr="00153245">
        <w:rPr>
          <w:rFonts w:asciiTheme="minorHAnsi" w:hAnsiTheme="minorHAnsi"/>
          <w:color w:val="7030A0"/>
          <w:sz w:val="28"/>
        </w:rPr>
        <w:t xml:space="preserve"> to be accessible for all and designed for a lifetime.</w:t>
      </w:r>
    </w:p>
    <w:p w:rsidR="000B5026" w:rsidRPr="00153245" w:rsidRDefault="000B5026" w:rsidP="00153245">
      <w:pPr>
        <w:pStyle w:val="ListParagraph"/>
        <w:numPr>
          <w:ilvl w:val="0"/>
          <w:numId w:val="8"/>
        </w:numPr>
        <w:autoSpaceDE w:val="0"/>
        <w:autoSpaceDN w:val="0"/>
        <w:adjustRightInd w:val="0"/>
        <w:spacing w:after="0" w:line="240" w:lineRule="auto"/>
        <w:rPr>
          <w:rFonts w:cs="Roboto-Light"/>
          <w:color w:val="7030A0"/>
          <w:sz w:val="28"/>
          <w:szCs w:val="24"/>
          <w:lang w:val="en-US"/>
        </w:rPr>
      </w:pPr>
      <w:r w:rsidRPr="00153245">
        <w:rPr>
          <w:rFonts w:cs="Roboto-Light"/>
          <w:color w:val="7030A0"/>
          <w:sz w:val="28"/>
          <w:szCs w:val="24"/>
          <w:lang w:val="en-US"/>
        </w:rPr>
        <w:t>An ageing society means we need more imaginative housing options for older people of all tenures, both mainstream</w:t>
      </w:r>
      <w:r w:rsidRPr="00153245">
        <w:rPr>
          <w:rFonts w:cs="Roboto-Light"/>
          <w:color w:val="7030A0"/>
          <w:sz w:val="16"/>
          <w:szCs w:val="14"/>
          <w:lang w:val="en-US"/>
        </w:rPr>
        <w:t xml:space="preserve"> </w:t>
      </w:r>
      <w:r w:rsidRPr="00153245">
        <w:rPr>
          <w:rFonts w:cs="Roboto-Light"/>
          <w:color w:val="7030A0"/>
          <w:sz w:val="28"/>
          <w:szCs w:val="24"/>
          <w:lang w:val="en-US"/>
        </w:rPr>
        <w:t xml:space="preserve">and specialist housing </w:t>
      </w:r>
      <w:r w:rsidRPr="00153245">
        <w:rPr>
          <w:rFonts w:cs="Roboto-Regular"/>
          <w:color w:val="7030A0"/>
          <w:sz w:val="28"/>
          <w:szCs w:val="24"/>
          <w:lang w:val="en-US"/>
        </w:rPr>
        <w:t>to meet the range of diverse needs in later life</w:t>
      </w:r>
      <w:r w:rsidRPr="00153245">
        <w:rPr>
          <w:rFonts w:cs="Roboto-Light"/>
          <w:color w:val="7030A0"/>
          <w:sz w:val="28"/>
          <w:szCs w:val="24"/>
          <w:lang w:val="en-US"/>
        </w:rPr>
        <w:t>.</w:t>
      </w:r>
    </w:p>
    <w:p w:rsidR="000B5026" w:rsidRPr="00153245" w:rsidRDefault="000B5026" w:rsidP="00153245">
      <w:pPr>
        <w:pStyle w:val="NoSpacing"/>
        <w:rPr>
          <w:rFonts w:asciiTheme="minorHAnsi" w:hAnsiTheme="minorHAnsi"/>
          <w:b/>
          <w:color w:val="7030A0"/>
          <w:sz w:val="32"/>
          <w:szCs w:val="28"/>
        </w:rPr>
      </w:pPr>
      <w:r w:rsidRPr="00153245">
        <w:rPr>
          <w:rFonts w:asciiTheme="minorHAnsi" w:hAnsiTheme="minorHAnsi"/>
          <w:b/>
          <w:color w:val="7030A0"/>
          <w:sz w:val="32"/>
          <w:szCs w:val="28"/>
        </w:rPr>
        <w:t>Specialist Housing</w:t>
      </w:r>
    </w:p>
    <w:p w:rsidR="000B5026" w:rsidRPr="00153245" w:rsidRDefault="000B5026"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 xml:space="preserve">We want housing specifically for older people to be available in localities so people can maintain social and family connections in familiar neighbourhoods. </w:t>
      </w:r>
    </w:p>
    <w:p w:rsidR="000B5026" w:rsidRPr="00153245" w:rsidRDefault="000B5026" w:rsidP="00153245">
      <w:pPr>
        <w:pStyle w:val="NoSpacing"/>
        <w:rPr>
          <w:rFonts w:asciiTheme="minorHAnsi" w:hAnsiTheme="minorHAnsi"/>
          <w:color w:val="7030A0"/>
          <w:sz w:val="32"/>
          <w:szCs w:val="28"/>
        </w:rPr>
      </w:pPr>
      <w:r w:rsidRPr="00153245">
        <w:rPr>
          <w:rFonts w:asciiTheme="minorHAnsi" w:hAnsiTheme="minorHAnsi"/>
          <w:b/>
          <w:color w:val="7030A0"/>
          <w:sz w:val="32"/>
          <w:szCs w:val="28"/>
        </w:rPr>
        <w:t>Engagement</w:t>
      </w:r>
    </w:p>
    <w:p w:rsidR="000B5026" w:rsidRPr="00153245" w:rsidRDefault="00D84A67" w:rsidP="00153245">
      <w:pPr>
        <w:pStyle w:val="NoSpacing"/>
        <w:numPr>
          <w:ilvl w:val="0"/>
          <w:numId w:val="8"/>
        </w:numPr>
        <w:rPr>
          <w:rFonts w:asciiTheme="minorHAnsi" w:hAnsiTheme="minorHAnsi"/>
          <w:color w:val="7030A0"/>
          <w:sz w:val="28"/>
        </w:rPr>
      </w:pPr>
      <w:r w:rsidRPr="00153245">
        <w:rPr>
          <w:rFonts w:asciiTheme="minorHAnsi" w:hAnsiTheme="minorHAnsi"/>
          <w:color w:val="7030A0"/>
          <w:sz w:val="28"/>
        </w:rPr>
        <w:t>Older people are</w:t>
      </w:r>
      <w:r w:rsidR="000B5026" w:rsidRPr="00153245">
        <w:rPr>
          <w:rFonts w:asciiTheme="minorHAnsi" w:hAnsiTheme="minorHAnsi"/>
          <w:color w:val="7030A0"/>
          <w:sz w:val="28"/>
        </w:rPr>
        <w:t xml:space="preserve"> experts through experience</w:t>
      </w:r>
      <w:r w:rsidRPr="00153245">
        <w:rPr>
          <w:rFonts w:asciiTheme="minorHAnsi" w:hAnsiTheme="minorHAnsi"/>
          <w:color w:val="7030A0"/>
          <w:sz w:val="28"/>
        </w:rPr>
        <w:t xml:space="preserve"> and</w:t>
      </w:r>
      <w:r w:rsidR="000B5026" w:rsidRPr="00153245">
        <w:rPr>
          <w:rFonts w:asciiTheme="minorHAnsi" w:hAnsiTheme="minorHAnsi"/>
          <w:color w:val="7030A0"/>
          <w:sz w:val="28"/>
        </w:rPr>
        <w:t xml:space="preserve"> want to be engaged and involved in planning, developing and delivering housing</w:t>
      </w:r>
      <w:r w:rsidRPr="00153245">
        <w:rPr>
          <w:rFonts w:asciiTheme="minorHAnsi" w:hAnsiTheme="minorHAnsi"/>
          <w:color w:val="7030A0"/>
          <w:sz w:val="28"/>
        </w:rPr>
        <w:t>, housing services and</w:t>
      </w:r>
      <w:r w:rsidR="000B5026" w:rsidRPr="00153245">
        <w:rPr>
          <w:rFonts w:asciiTheme="minorHAnsi" w:hAnsiTheme="minorHAnsi"/>
          <w:color w:val="7030A0"/>
          <w:sz w:val="28"/>
        </w:rPr>
        <w:t xml:space="preserve"> strategies for later life.</w:t>
      </w:r>
    </w:p>
    <w:p w:rsidR="007143BB" w:rsidRPr="007143BB" w:rsidRDefault="007143BB" w:rsidP="007143BB">
      <w:pPr>
        <w:autoSpaceDE w:val="0"/>
        <w:autoSpaceDN w:val="0"/>
        <w:adjustRightInd w:val="0"/>
        <w:spacing w:after="0" w:line="276" w:lineRule="auto"/>
        <w:rPr>
          <w:rFonts w:cs="Roboto-Medium"/>
          <w:b/>
          <w:sz w:val="28"/>
          <w:szCs w:val="24"/>
          <w:lang w:val="en-US"/>
        </w:rPr>
      </w:pPr>
      <w:r w:rsidRPr="007143BB">
        <w:rPr>
          <w:rFonts w:cs="Roboto-Medium"/>
          <w:b/>
          <w:sz w:val="28"/>
          <w:szCs w:val="24"/>
          <w:lang w:val="en-US"/>
        </w:rPr>
        <w:lastRenderedPageBreak/>
        <w:t>What we know:</w:t>
      </w:r>
      <w:bookmarkStart w:id="0" w:name="_GoBack"/>
      <w:bookmarkEnd w:id="0"/>
    </w:p>
    <w:p w:rsidR="000B5026" w:rsidRDefault="000B5026" w:rsidP="006373E5">
      <w:pPr>
        <w:pStyle w:val="NoSpacing"/>
        <w:spacing w:line="276" w:lineRule="auto"/>
        <w:rPr>
          <w:rFonts w:asciiTheme="minorHAnsi" w:hAnsiTheme="minorHAnsi"/>
          <w:sz w:val="24"/>
        </w:rPr>
      </w:pPr>
    </w:p>
    <w:p w:rsidR="00AE06E6" w:rsidRPr="00AE191F" w:rsidRDefault="00AE06E6" w:rsidP="006373E5">
      <w:pPr>
        <w:autoSpaceDE w:val="0"/>
        <w:autoSpaceDN w:val="0"/>
        <w:adjustRightInd w:val="0"/>
        <w:spacing w:after="0" w:line="276" w:lineRule="auto"/>
        <w:rPr>
          <w:rFonts w:cs="Utopia-Regular"/>
          <w:sz w:val="24"/>
          <w:szCs w:val="24"/>
          <w:lang w:val="en-US"/>
        </w:rPr>
      </w:pPr>
      <w:r w:rsidRPr="00AE191F">
        <w:rPr>
          <w:rFonts w:cs="Utopia-Regular"/>
          <w:sz w:val="24"/>
          <w:szCs w:val="24"/>
          <w:lang w:val="en-US"/>
        </w:rPr>
        <w:t>Where people live – their homes and</w:t>
      </w:r>
      <w:r w:rsidRPr="00AE191F">
        <w:rPr>
          <w:rFonts w:cs="Utopia-Regular"/>
          <w:sz w:val="24"/>
          <w:szCs w:val="24"/>
        </w:rPr>
        <w:t xml:space="preserve"> neighbourhoods</w:t>
      </w:r>
      <w:r w:rsidRPr="00AE191F">
        <w:rPr>
          <w:rFonts w:cs="Utopia-Regular"/>
          <w:sz w:val="24"/>
          <w:szCs w:val="24"/>
          <w:lang w:val="en-US"/>
        </w:rPr>
        <w:t xml:space="preserve"> – is pivotal to their wellbeing, health and quality of life.  Homes that are in good repair – that are safe, warm, comfortable and accessible – help people to live independently and well for longer, actively involved with family, friends and the rest of society.</w:t>
      </w:r>
    </w:p>
    <w:p w:rsidR="00AE06E6" w:rsidRPr="00AE191F" w:rsidRDefault="00AE06E6" w:rsidP="006373E5">
      <w:pPr>
        <w:autoSpaceDE w:val="0"/>
        <w:autoSpaceDN w:val="0"/>
        <w:adjustRightInd w:val="0"/>
        <w:spacing w:after="0" w:line="276" w:lineRule="auto"/>
        <w:rPr>
          <w:rFonts w:cs="Utopia-Regular"/>
          <w:sz w:val="24"/>
          <w:szCs w:val="24"/>
          <w:lang w:val="en-US"/>
        </w:rPr>
      </w:pPr>
    </w:p>
    <w:p w:rsidR="00AE06E6" w:rsidRDefault="00AE06E6" w:rsidP="006373E5">
      <w:pPr>
        <w:autoSpaceDE w:val="0"/>
        <w:autoSpaceDN w:val="0"/>
        <w:adjustRightInd w:val="0"/>
        <w:spacing w:after="0" w:line="276" w:lineRule="auto"/>
        <w:rPr>
          <w:rFonts w:cs="Roboto-Light"/>
          <w:sz w:val="24"/>
          <w:szCs w:val="24"/>
          <w:lang w:val="en-US"/>
        </w:rPr>
      </w:pPr>
      <w:r w:rsidRPr="00AE191F">
        <w:rPr>
          <w:rFonts w:cs="Roboto-Light"/>
          <w:sz w:val="24"/>
          <w:szCs w:val="24"/>
          <w:lang w:val="en-US"/>
        </w:rPr>
        <w:t>A home is not just about the bricks and mortar, although this is important, but also about being part of</w:t>
      </w:r>
      <w:r w:rsidRPr="00AE191F">
        <w:rPr>
          <w:rFonts w:cs="Roboto-Light"/>
          <w:sz w:val="24"/>
          <w:szCs w:val="24"/>
        </w:rPr>
        <w:t xml:space="preserve"> neighbourhoods</w:t>
      </w:r>
      <w:r w:rsidRPr="00AE191F">
        <w:rPr>
          <w:rFonts w:cs="Roboto-Light"/>
          <w:sz w:val="24"/>
          <w:szCs w:val="24"/>
          <w:lang w:val="en-US"/>
        </w:rPr>
        <w:t xml:space="preserve"> and communities.  “Home” is the hub of life. And living independently in a home of our choice is the simple aspiration of most older people.</w:t>
      </w:r>
    </w:p>
    <w:p w:rsidR="004D69EE" w:rsidRPr="00AE191F" w:rsidRDefault="004D69EE" w:rsidP="006373E5">
      <w:pPr>
        <w:autoSpaceDE w:val="0"/>
        <w:autoSpaceDN w:val="0"/>
        <w:adjustRightInd w:val="0"/>
        <w:spacing w:after="0" w:line="276" w:lineRule="auto"/>
        <w:rPr>
          <w:rFonts w:cs="Roboto-Light"/>
          <w:sz w:val="24"/>
          <w:szCs w:val="24"/>
          <w:lang w:val="en-US"/>
        </w:rPr>
      </w:pPr>
    </w:p>
    <w:p w:rsidR="00AE06E6" w:rsidRPr="00AE191F" w:rsidRDefault="004D69EE" w:rsidP="006373E5">
      <w:pPr>
        <w:autoSpaceDE w:val="0"/>
        <w:autoSpaceDN w:val="0"/>
        <w:adjustRightInd w:val="0"/>
        <w:spacing w:after="0" w:line="276" w:lineRule="auto"/>
        <w:rPr>
          <w:rFonts w:cs="Roboto-Light"/>
          <w:sz w:val="24"/>
          <w:szCs w:val="24"/>
          <w:lang w:val="en-US"/>
        </w:rPr>
      </w:pPr>
      <w:r>
        <w:rPr>
          <w:rFonts w:cs="Roboto-Regular"/>
          <w:noProof/>
          <w:sz w:val="28"/>
          <w:szCs w:val="24"/>
          <w:lang w:eastAsia="en-GB"/>
        </w:rPr>
        <w:drawing>
          <wp:inline distT="0" distB="0" distL="0" distR="0" wp14:anchorId="4F25B366" wp14:editId="74603B6D">
            <wp:extent cx="5505450" cy="34315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730"/>
                    <a:stretch/>
                  </pic:blipFill>
                  <pic:spPr bwMode="auto">
                    <a:xfrm>
                      <a:off x="0" y="0"/>
                      <a:ext cx="5511446" cy="3435296"/>
                    </a:xfrm>
                    <a:prstGeom prst="rect">
                      <a:avLst/>
                    </a:prstGeom>
                    <a:noFill/>
                    <a:ln>
                      <a:noFill/>
                    </a:ln>
                    <a:extLst>
                      <a:ext uri="{53640926-AAD7-44D8-BBD7-CCE9431645EC}">
                        <a14:shadowObscured xmlns:a14="http://schemas.microsoft.com/office/drawing/2010/main"/>
                      </a:ext>
                    </a:extLst>
                  </pic:spPr>
                </pic:pic>
              </a:graphicData>
            </a:graphic>
          </wp:inline>
        </w:drawing>
      </w:r>
    </w:p>
    <w:p w:rsidR="00293F27" w:rsidRPr="00AE191F" w:rsidRDefault="004D69EE" w:rsidP="006373E5">
      <w:pPr>
        <w:autoSpaceDE w:val="0"/>
        <w:autoSpaceDN w:val="0"/>
        <w:adjustRightInd w:val="0"/>
        <w:spacing w:after="0" w:line="276" w:lineRule="auto"/>
        <w:rPr>
          <w:rFonts w:cs="Roboto-Regular"/>
          <w:sz w:val="24"/>
          <w:szCs w:val="24"/>
          <w:lang w:val="en-US"/>
        </w:rPr>
      </w:pPr>
      <w:r w:rsidRPr="000F4433">
        <w:rPr>
          <w:rFonts w:cs="Utopia-Regular"/>
          <w:i/>
          <w:noProof/>
          <w:sz w:val="28"/>
          <w:szCs w:val="28"/>
          <w:lang w:eastAsia="en-GB"/>
        </w:rPr>
        <w:drawing>
          <wp:anchor distT="0" distB="0" distL="114300" distR="114300" simplePos="0" relativeHeight="251663360" behindDoc="0" locked="0" layoutInCell="1" allowOverlap="1">
            <wp:simplePos x="0" y="0"/>
            <wp:positionH relativeFrom="column">
              <wp:posOffset>2428240</wp:posOffset>
            </wp:positionH>
            <wp:positionV relativeFrom="page">
              <wp:posOffset>7227570</wp:posOffset>
            </wp:positionV>
            <wp:extent cx="3240405" cy="2294255"/>
            <wp:effectExtent l="0" t="0" r="0" b="0"/>
            <wp:wrapSquare wrapText="bothSides"/>
            <wp:docPr id="2" name="Picture 1" descr="Homes for older people-0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1" descr="Homes for older people-05"/>
                    <pic:cNvPicPr>
                      <a:picLocks noGrp="1" noChangeAspect="1"/>
                    </pic:cNvPicPr>
                  </pic:nvPicPr>
                  <pic:blipFill>
                    <a:blip r:embed="rId9" cstate="print">
                      <a:lum/>
                      <a:extLst>
                        <a:ext uri="{28A0092B-C50C-407E-A947-70E740481C1C}">
                          <a14:useLocalDpi xmlns:a14="http://schemas.microsoft.com/office/drawing/2010/main" val="0"/>
                        </a:ext>
                      </a:extLst>
                    </a:blip>
                    <a:stretch>
                      <a:fillRect/>
                    </a:stretch>
                  </pic:blipFill>
                  <pic:spPr>
                    <a:xfrm>
                      <a:off x="0" y="0"/>
                      <a:ext cx="3240405"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F27" w:rsidRPr="00AE191F">
        <w:rPr>
          <w:rFonts w:cs="Roboto-Medium"/>
          <w:sz w:val="24"/>
          <w:szCs w:val="24"/>
          <w:lang w:val="en-US"/>
        </w:rPr>
        <w:t>There are1 million people aged over 65 in Greater Manchester</w:t>
      </w:r>
      <w:r w:rsidR="00293F27" w:rsidRPr="00AE191F">
        <w:rPr>
          <w:rFonts w:cs="Roboto-Regular"/>
          <w:sz w:val="24"/>
          <w:szCs w:val="24"/>
          <w:lang w:val="en-US"/>
        </w:rPr>
        <w:t xml:space="preserve"> who make up 18.7% of all households or 216,500 households</w:t>
      </w:r>
      <w:r w:rsidR="00D84A67" w:rsidRPr="00AE191F">
        <w:rPr>
          <w:rFonts w:cs="Roboto-Regular"/>
          <w:sz w:val="24"/>
          <w:szCs w:val="24"/>
          <w:lang w:val="en-US"/>
        </w:rPr>
        <w:t xml:space="preserve"> and </w:t>
      </w:r>
      <w:r w:rsidR="00293F27" w:rsidRPr="00AE191F">
        <w:rPr>
          <w:rFonts w:cs="Roboto-Regular"/>
          <w:sz w:val="24"/>
          <w:szCs w:val="24"/>
          <w:lang w:val="en-US"/>
        </w:rPr>
        <w:t xml:space="preserve">these numbers will grow </w:t>
      </w:r>
      <w:r w:rsidR="00D84A67" w:rsidRPr="00AE191F">
        <w:rPr>
          <w:rFonts w:cs="Roboto-Regular"/>
          <w:sz w:val="24"/>
          <w:szCs w:val="24"/>
          <w:lang w:val="en-US"/>
        </w:rPr>
        <w:t>faster as our population ages.</w:t>
      </w:r>
      <w:r w:rsidR="00293F27" w:rsidRPr="00AE191F">
        <w:rPr>
          <w:rFonts w:cs="Roboto-Regular"/>
          <w:sz w:val="24"/>
          <w:szCs w:val="24"/>
          <w:lang w:val="en-US"/>
        </w:rPr>
        <w:t xml:space="preserve"> </w:t>
      </w:r>
    </w:p>
    <w:p w:rsidR="0047117A" w:rsidRPr="000B5026" w:rsidRDefault="0047117A" w:rsidP="006373E5">
      <w:pPr>
        <w:autoSpaceDE w:val="0"/>
        <w:autoSpaceDN w:val="0"/>
        <w:adjustRightInd w:val="0"/>
        <w:spacing w:after="0" w:line="276" w:lineRule="auto"/>
        <w:rPr>
          <w:rFonts w:cs="Roboto-Medium"/>
          <w:b/>
          <w:sz w:val="28"/>
          <w:szCs w:val="24"/>
          <w:lang w:val="en-US"/>
        </w:rPr>
      </w:pPr>
    </w:p>
    <w:p w:rsidR="0047117A" w:rsidRDefault="0047117A" w:rsidP="006373E5">
      <w:pPr>
        <w:tabs>
          <w:tab w:val="left" w:pos="720"/>
          <w:tab w:val="left" w:pos="2520"/>
          <w:tab w:val="left" w:pos="6480"/>
        </w:tabs>
        <w:spacing w:after="0" w:line="276" w:lineRule="auto"/>
        <w:rPr>
          <w:rFonts w:cstheme="minorHAnsi"/>
          <w:sz w:val="24"/>
          <w:szCs w:val="24"/>
        </w:rPr>
      </w:pPr>
      <w:r w:rsidRPr="00AD2AE0">
        <w:rPr>
          <w:rFonts w:cstheme="minorHAnsi"/>
          <w:sz w:val="24"/>
          <w:szCs w:val="24"/>
        </w:rPr>
        <w:t>The mainstream existing stock is where the vast majority (96%) of older people live</w:t>
      </w:r>
      <w:r w:rsidR="00D84A67">
        <w:rPr>
          <w:rFonts w:cstheme="minorHAnsi"/>
          <w:sz w:val="24"/>
          <w:szCs w:val="24"/>
        </w:rPr>
        <w:t xml:space="preserve"> and wish to continue to live.  </w:t>
      </w:r>
      <w:r w:rsidRPr="00AD2AE0">
        <w:rPr>
          <w:rFonts w:cstheme="minorHAnsi"/>
          <w:sz w:val="24"/>
          <w:szCs w:val="24"/>
        </w:rPr>
        <w:t xml:space="preserve">Currently 90% of older people live in general housing, i.e. non-specialist housing, within communities where they have lived for many years, have built relationships and connections, and have expressed no desire to move.  </w:t>
      </w:r>
    </w:p>
    <w:p w:rsidR="004D69EE" w:rsidRDefault="004D69EE" w:rsidP="006373E5">
      <w:pPr>
        <w:tabs>
          <w:tab w:val="left" w:pos="720"/>
          <w:tab w:val="left" w:pos="2520"/>
          <w:tab w:val="left" w:pos="6480"/>
        </w:tabs>
        <w:spacing w:after="0" w:line="276" w:lineRule="auto"/>
        <w:rPr>
          <w:rFonts w:cstheme="minorHAnsi"/>
          <w:sz w:val="24"/>
          <w:szCs w:val="24"/>
        </w:rPr>
      </w:pPr>
    </w:p>
    <w:p w:rsidR="00D64250" w:rsidRDefault="004D69EE" w:rsidP="00D64250">
      <w:pPr>
        <w:spacing w:after="0" w:line="276" w:lineRule="auto"/>
        <w:rPr>
          <w:rFonts w:cstheme="minorHAnsi"/>
          <w:sz w:val="24"/>
          <w:szCs w:val="24"/>
        </w:rPr>
      </w:pPr>
      <w:r>
        <w:rPr>
          <w:rFonts w:cstheme="minorHAnsi"/>
          <w:noProof/>
          <w:sz w:val="24"/>
          <w:szCs w:val="24"/>
          <w:lang w:eastAsia="en-GB"/>
        </w:rPr>
        <w:drawing>
          <wp:anchor distT="0" distB="0" distL="114300" distR="114300" simplePos="0" relativeHeight="251671552" behindDoc="0" locked="0" layoutInCell="1" allowOverlap="1">
            <wp:simplePos x="0" y="0"/>
            <wp:positionH relativeFrom="column">
              <wp:posOffset>2889250</wp:posOffset>
            </wp:positionH>
            <wp:positionV relativeFrom="page">
              <wp:posOffset>1483360</wp:posOffset>
            </wp:positionV>
            <wp:extent cx="3086735" cy="2259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997" t="8791" r="6737" b="6100"/>
                    <a:stretch/>
                  </pic:blipFill>
                  <pic:spPr bwMode="auto">
                    <a:xfrm>
                      <a:off x="0" y="0"/>
                      <a:ext cx="3086735" cy="2259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250" w:rsidRPr="00AD2AE0">
        <w:rPr>
          <w:rFonts w:cstheme="minorHAnsi"/>
          <w:sz w:val="24"/>
          <w:szCs w:val="24"/>
        </w:rPr>
        <w:t>Across England, 76% of older people are owner occupiers.  Across GM this figure is slightly higher.  While it is true that some older people choose to move into rented specialist housing, there is little that is attractive or affordable for home owners to move to.  The majority of new housing being built is aimed at first time buyers and doesn’t include the sort of features desired by older home owners, such as additi</w:t>
      </w:r>
      <w:r w:rsidR="00D64250">
        <w:rPr>
          <w:rFonts w:cstheme="minorHAnsi"/>
          <w:sz w:val="24"/>
          <w:szCs w:val="24"/>
        </w:rPr>
        <w:t>onal storage or space.  Located with</w:t>
      </w:r>
      <w:r w:rsidR="00D64250" w:rsidRPr="00AD2AE0">
        <w:rPr>
          <w:rFonts w:cstheme="minorHAnsi"/>
          <w:sz w:val="24"/>
          <w:szCs w:val="24"/>
        </w:rPr>
        <w:t xml:space="preserve"> access to transport and services, proximity to familiar neighbourhoods and family are all considerations that can act as attracting older buyers.  </w:t>
      </w:r>
    </w:p>
    <w:p w:rsidR="00D64250" w:rsidRPr="00AD2AE0" w:rsidRDefault="00D64250" w:rsidP="006373E5">
      <w:pPr>
        <w:tabs>
          <w:tab w:val="left" w:pos="720"/>
          <w:tab w:val="left" w:pos="2520"/>
          <w:tab w:val="left" w:pos="6480"/>
        </w:tabs>
        <w:spacing w:after="0" w:line="276" w:lineRule="auto"/>
        <w:rPr>
          <w:rFonts w:cstheme="minorHAnsi"/>
          <w:sz w:val="24"/>
          <w:szCs w:val="24"/>
        </w:rPr>
      </w:pPr>
    </w:p>
    <w:p w:rsidR="00CC12AA" w:rsidRDefault="00CC12AA" w:rsidP="006373E5">
      <w:pPr>
        <w:autoSpaceDE w:val="0"/>
        <w:autoSpaceDN w:val="0"/>
        <w:adjustRightInd w:val="0"/>
        <w:spacing w:after="0" w:line="276" w:lineRule="auto"/>
        <w:rPr>
          <w:rFonts w:cs="Roboto-Light"/>
          <w:b/>
          <w:i/>
          <w:sz w:val="28"/>
          <w:szCs w:val="28"/>
          <w:lang w:val="en-US"/>
        </w:rPr>
      </w:pPr>
      <w:r>
        <w:rPr>
          <w:rFonts w:cs="Roboto-Light"/>
          <w:b/>
          <w:i/>
          <w:sz w:val="28"/>
          <w:szCs w:val="28"/>
          <w:lang w:val="en-US"/>
        </w:rPr>
        <w:t>Improve e</w:t>
      </w:r>
      <w:r w:rsidRPr="00AD2AE0">
        <w:rPr>
          <w:rFonts w:cs="Roboto-Light"/>
          <w:b/>
          <w:i/>
          <w:sz w:val="28"/>
          <w:szCs w:val="28"/>
          <w:lang w:val="en-US"/>
        </w:rPr>
        <w:t>xisting housing</w:t>
      </w:r>
    </w:p>
    <w:p w:rsidR="00AE191F" w:rsidRDefault="004D69EE" w:rsidP="006373E5">
      <w:pPr>
        <w:autoSpaceDE w:val="0"/>
        <w:autoSpaceDN w:val="0"/>
        <w:adjustRightInd w:val="0"/>
        <w:spacing w:after="0" w:line="276" w:lineRule="auto"/>
        <w:rPr>
          <w:rFonts w:cs="Roboto-Light"/>
          <w:sz w:val="24"/>
          <w:szCs w:val="28"/>
          <w:lang w:val="en-US"/>
        </w:rPr>
      </w:pPr>
      <w:r>
        <w:rPr>
          <w:noProof/>
          <w:sz w:val="24"/>
          <w:lang w:eastAsia="en-GB"/>
        </w:rPr>
        <w:drawing>
          <wp:anchor distT="0" distB="0" distL="114300" distR="114300" simplePos="0" relativeHeight="251676672" behindDoc="0" locked="0" layoutInCell="1" allowOverlap="1">
            <wp:simplePos x="0" y="0"/>
            <wp:positionH relativeFrom="column">
              <wp:posOffset>2663190</wp:posOffset>
            </wp:positionH>
            <wp:positionV relativeFrom="page">
              <wp:posOffset>4724400</wp:posOffset>
            </wp:positionV>
            <wp:extent cx="3309620" cy="2343785"/>
            <wp:effectExtent l="0" t="0" r="0" b="0"/>
            <wp:wrapSquare wrapText="bothSides"/>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9620" cy="2343785"/>
                    </a:xfrm>
                    <a:prstGeom prst="rect">
                      <a:avLst/>
                    </a:prstGeom>
                    <a:noFill/>
                  </pic:spPr>
                </pic:pic>
              </a:graphicData>
            </a:graphic>
            <wp14:sizeRelH relativeFrom="margin">
              <wp14:pctWidth>0</wp14:pctWidth>
            </wp14:sizeRelH>
            <wp14:sizeRelV relativeFrom="margin">
              <wp14:pctHeight>0</wp14:pctHeight>
            </wp14:sizeRelV>
          </wp:anchor>
        </w:drawing>
      </w:r>
      <w:r w:rsidR="00CC12AA">
        <w:rPr>
          <w:rFonts w:cs="Roboto-Light"/>
          <w:sz w:val="24"/>
          <w:szCs w:val="28"/>
          <w:lang w:val="en-US"/>
        </w:rPr>
        <w:t>For a number of years there has not been any survey done of the housing stock condition.  We are unsure of the state of rep</w:t>
      </w:r>
      <w:r w:rsidR="00293F27">
        <w:rPr>
          <w:rFonts w:cs="Roboto-Light"/>
          <w:sz w:val="24"/>
          <w:szCs w:val="28"/>
          <w:lang w:val="en-US"/>
        </w:rPr>
        <w:t>a</w:t>
      </w:r>
      <w:r w:rsidR="00CC12AA">
        <w:rPr>
          <w:rFonts w:cs="Roboto-Light"/>
          <w:sz w:val="24"/>
          <w:szCs w:val="28"/>
          <w:lang w:val="en-US"/>
        </w:rPr>
        <w:t xml:space="preserve">ir of our local housing stock but nationally we know that </w:t>
      </w:r>
      <w:r w:rsidR="00AE191F">
        <w:rPr>
          <w:rFonts w:cs="Roboto-Light"/>
          <w:sz w:val="24"/>
          <w:szCs w:val="28"/>
          <w:lang w:val="en-US"/>
        </w:rPr>
        <w:t>older people living in non- decent homes costs the NHS through hospital admissions, falls in additional GP visits in the region of £1.4 billion per year.  Any repairs or maintenance, particularly for low income older home owners can only improve both their health and wellbeing but help to maintain the standard of the local housing stock.</w:t>
      </w:r>
    </w:p>
    <w:p w:rsidR="00ED7B7D" w:rsidRDefault="00ED7B7D" w:rsidP="006373E5">
      <w:pPr>
        <w:autoSpaceDE w:val="0"/>
        <w:autoSpaceDN w:val="0"/>
        <w:adjustRightInd w:val="0"/>
        <w:spacing w:after="0" w:line="276" w:lineRule="auto"/>
        <w:rPr>
          <w:rFonts w:cs="Roboto-Light"/>
          <w:sz w:val="24"/>
          <w:szCs w:val="28"/>
          <w:lang w:val="en-US"/>
        </w:rPr>
      </w:pPr>
    </w:p>
    <w:p w:rsidR="00CC12AA" w:rsidRDefault="00CC12AA" w:rsidP="006373E5">
      <w:pPr>
        <w:autoSpaceDE w:val="0"/>
        <w:autoSpaceDN w:val="0"/>
        <w:adjustRightInd w:val="0"/>
        <w:spacing w:after="0" w:line="276" w:lineRule="auto"/>
        <w:rPr>
          <w:sz w:val="24"/>
        </w:rPr>
      </w:pPr>
      <w:r w:rsidRPr="00AD2AE0">
        <w:rPr>
          <w:sz w:val="24"/>
        </w:rPr>
        <w:t>We need access to free independent and impartial advice about all our housing options across all tenures.  This needs to be available early and to everyone and not just in crisis situations to enable people to plan ahead.</w:t>
      </w:r>
      <w:r w:rsidR="00787B6A">
        <w:rPr>
          <w:sz w:val="24"/>
        </w:rPr>
        <w:t xml:space="preserve">  Housing should be part of all retirement planning but we need information before we can make suitable plans.</w:t>
      </w:r>
    </w:p>
    <w:p w:rsidR="00096943" w:rsidRDefault="00096943" w:rsidP="006373E5">
      <w:pPr>
        <w:autoSpaceDE w:val="0"/>
        <w:autoSpaceDN w:val="0"/>
        <w:adjustRightInd w:val="0"/>
        <w:spacing w:after="0" w:line="276" w:lineRule="auto"/>
        <w:rPr>
          <w:sz w:val="24"/>
        </w:rPr>
      </w:pPr>
    </w:p>
    <w:p w:rsidR="00096943" w:rsidRDefault="00096943" w:rsidP="006373E5">
      <w:pPr>
        <w:autoSpaceDE w:val="0"/>
        <w:autoSpaceDN w:val="0"/>
        <w:adjustRightInd w:val="0"/>
        <w:spacing w:after="0" w:line="276" w:lineRule="auto"/>
        <w:rPr>
          <w:sz w:val="24"/>
        </w:rPr>
      </w:pPr>
      <w:r>
        <w:rPr>
          <w:sz w:val="24"/>
        </w:rPr>
        <w:t xml:space="preserve">Adaptations are the way to enable people to remain in communities close to existing networks of support and to remain socially connected.  Improving the speed and delivery of adaptations will increase the prospect that people can remain independent for longer.  </w:t>
      </w:r>
    </w:p>
    <w:p w:rsidR="00096943" w:rsidRDefault="00096943" w:rsidP="006373E5">
      <w:pPr>
        <w:autoSpaceDE w:val="0"/>
        <w:autoSpaceDN w:val="0"/>
        <w:adjustRightInd w:val="0"/>
        <w:spacing w:after="0" w:line="276" w:lineRule="auto"/>
        <w:rPr>
          <w:sz w:val="24"/>
        </w:rPr>
      </w:pPr>
    </w:p>
    <w:p w:rsidR="00CC12AA" w:rsidRPr="00AD2AE0" w:rsidRDefault="004D69EE" w:rsidP="006373E5">
      <w:pPr>
        <w:autoSpaceDE w:val="0"/>
        <w:autoSpaceDN w:val="0"/>
        <w:adjustRightInd w:val="0"/>
        <w:spacing w:after="0" w:line="276" w:lineRule="auto"/>
        <w:rPr>
          <w:sz w:val="24"/>
        </w:rPr>
      </w:pPr>
      <w:r>
        <w:rPr>
          <w:rFonts w:cstheme="minorHAnsi"/>
          <w:noProof/>
          <w:sz w:val="24"/>
          <w:szCs w:val="24"/>
          <w:lang w:eastAsia="en-GB"/>
        </w:rPr>
        <w:lastRenderedPageBreak/>
        <w:drawing>
          <wp:anchor distT="0" distB="0" distL="114300" distR="114300" simplePos="0" relativeHeight="251677696" behindDoc="0" locked="0" layoutInCell="1" allowOverlap="1">
            <wp:simplePos x="0" y="0"/>
            <wp:positionH relativeFrom="column">
              <wp:posOffset>2524125</wp:posOffset>
            </wp:positionH>
            <wp:positionV relativeFrom="page">
              <wp:posOffset>1019175</wp:posOffset>
            </wp:positionV>
            <wp:extent cx="3408045" cy="2407920"/>
            <wp:effectExtent l="0" t="0" r="1905"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045" cy="2407920"/>
                    </a:xfrm>
                    <a:prstGeom prst="rect">
                      <a:avLst/>
                    </a:prstGeom>
                    <a:noFill/>
                  </pic:spPr>
                </pic:pic>
              </a:graphicData>
            </a:graphic>
          </wp:anchor>
        </w:drawing>
      </w:r>
      <w:r w:rsidR="00096943">
        <w:rPr>
          <w:sz w:val="24"/>
        </w:rPr>
        <w:t>For older home owners living on fixed incomes and those without family support or experience of dealing with repairs or maintenance, the need for support to engage reliable, trustworthy</w:t>
      </w:r>
      <w:r w:rsidR="00CC12AA" w:rsidRPr="00AD2AE0">
        <w:rPr>
          <w:sz w:val="24"/>
        </w:rPr>
        <w:t xml:space="preserve"> and affordable maintenance</w:t>
      </w:r>
      <w:r w:rsidR="00096943">
        <w:rPr>
          <w:sz w:val="24"/>
        </w:rPr>
        <w:t xml:space="preserve"> or</w:t>
      </w:r>
      <w:r w:rsidR="00CC12AA">
        <w:rPr>
          <w:sz w:val="24"/>
        </w:rPr>
        <w:t xml:space="preserve"> handyperson services </w:t>
      </w:r>
      <w:r w:rsidR="00096943">
        <w:rPr>
          <w:sz w:val="24"/>
        </w:rPr>
        <w:t xml:space="preserve">is vital.  However this is not a service that is available across all authorities in Greater Manchester but is widely acclaimed where it does exist.  We would like to see it available to all.  </w:t>
      </w:r>
      <w:r w:rsidR="00096943">
        <w:rPr>
          <w:rFonts w:cstheme="minorHAnsi"/>
          <w:sz w:val="24"/>
          <w:szCs w:val="24"/>
        </w:rPr>
        <w:t>Media coverage of older people being exploited by unscrupulous tradespeople serves to heighten the anxiety about getting jobs done.</w:t>
      </w:r>
    </w:p>
    <w:p w:rsidR="00D64250" w:rsidRDefault="00D64250" w:rsidP="006373E5">
      <w:pPr>
        <w:tabs>
          <w:tab w:val="left" w:pos="720"/>
          <w:tab w:val="left" w:pos="2520"/>
          <w:tab w:val="left" w:pos="6480"/>
        </w:tabs>
        <w:spacing w:after="0" w:line="276" w:lineRule="auto"/>
        <w:rPr>
          <w:rFonts w:cstheme="minorHAnsi"/>
          <w:sz w:val="24"/>
          <w:szCs w:val="24"/>
        </w:rPr>
      </w:pPr>
    </w:p>
    <w:p w:rsidR="00CC12AA" w:rsidRDefault="00CC12AA" w:rsidP="006373E5">
      <w:pPr>
        <w:tabs>
          <w:tab w:val="left" w:pos="720"/>
          <w:tab w:val="left" w:pos="2520"/>
          <w:tab w:val="left" w:pos="6480"/>
        </w:tabs>
        <w:spacing w:after="0" w:line="276" w:lineRule="auto"/>
        <w:rPr>
          <w:rFonts w:cstheme="minorHAnsi"/>
          <w:sz w:val="24"/>
          <w:szCs w:val="24"/>
        </w:rPr>
      </w:pPr>
      <w:r w:rsidRPr="00AD2AE0">
        <w:rPr>
          <w:rFonts w:cstheme="minorHAnsi"/>
          <w:sz w:val="24"/>
          <w:szCs w:val="24"/>
        </w:rPr>
        <w:t>Where homes have been built or adapted to include accessible features these enable older people to retain their independence, in a supportive neighbourhood and remain part of their community</w:t>
      </w:r>
      <w:r w:rsidR="00096943">
        <w:rPr>
          <w:rFonts w:cstheme="minorHAnsi"/>
          <w:sz w:val="24"/>
          <w:szCs w:val="24"/>
        </w:rPr>
        <w:t xml:space="preserve"> for much longer</w:t>
      </w:r>
      <w:r w:rsidRPr="00AD2AE0">
        <w:rPr>
          <w:rFonts w:cstheme="minorHAnsi"/>
          <w:sz w:val="24"/>
          <w:szCs w:val="24"/>
        </w:rPr>
        <w:t>.</w:t>
      </w:r>
      <w:r w:rsidR="006373E5">
        <w:rPr>
          <w:rFonts w:cstheme="minorHAnsi"/>
          <w:sz w:val="24"/>
          <w:szCs w:val="24"/>
        </w:rPr>
        <w:t xml:space="preserve">  </w:t>
      </w:r>
    </w:p>
    <w:p w:rsidR="00D64250" w:rsidRDefault="00D64250" w:rsidP="006373E5">
      <w:pPr>
        <w:tabs>
          <w:tab w:val="left" w:pos="720"/>
          <w:tab w:val="left" w:pos="2520"/>
          <w:tab w:val="left" w:pos="6480"/>
        </w:tabs>
        <w:spacing w:after="0" w:line="276" w:lineRule="auto"/>
        <w:rPr>
          <w:rFonts w:cstheme="minorHAnsi"/>
          <w:sz w:val="24"/>
          <w:szCs w:val="24"/>
        </w:rPr>
      </w:pPr>
    </w:p>
    <w:p w:rsidR="00D64250" w:rsidRPr="00D64250" w:rsidRDefault="00D64250" w:rsidP="00D64250">
      <w:pPr>
        <w:autoSpaceDE w:val="0"/>
        <w:autoSpaceDN w:val="0"/>
        <w:adjustRightInd w:val="0"/>
        <w:spacing w:after="0" w:line="276" w:lineRule="auto"/>
        <w:rPr>
          <w:rFonts w:cs="Roboto-Regular"/>
          <w:b/>
          <w:sz w:val="28"/>
          <w:szCs w:val="24"/>
          <w:lang w:val="en-US"/>
        </w:rPr>
      </w:pPr>
      <w:r w:rsidRPr="00D64250">
        <w:rPr>
          <w:rFonts w:cs="Roboto-Regular"/>
          <w:b/>
          <w:sz w:val="28"/>
          <w:szCs w:val="24"/>
          <w:lang w:val="en-US"/>
        </w:rPr>
        <w:t xml:space="preserve">Adaptations </w:t>
      </w:r>
    </w:p>
    <w:p w:rsidR="00D64250" w:rsidRDefault="00D64250" w:rsidP="00D64250">
      <w:pPr>
        <w:autoSpaceDE w:val="0"/>
        <w:autoSpaceDN w:val="0"/>
        <w:adjustRightInd w:val="0"/>
        <w:spacing w:after="0" w:line="276" w:lineRule="auto"/>
        <w:rPr>
          <w:rFonts w:cstheme="minorHAnsi"/>
          <w:sz w:val="24"/>
          <w:szCs w:val="24"/>
          <w:lang w:val="en-US"/>
        </w:rPr>
      </w:pPr>
      <w:r>
        <w:rPr>
          <w:rFonts w:cstheme="minorHAnsi"/>
          <w:sz w:val="24"/>
          <w:szCs w:val="24"/>
          <w:lang w:val="en-US"/>
        </w:rPr>
        <w:t xml:space="preserve">In England, </w:t>
      </w:r>
      <w:r w:rsidRPr="003B3563">
        <w:rPr>
          <w:rFonts w:cstheme="minorHAnsi"/>
          <w:sz w:val="24"/>
          <w:szCs w:val="24"/>
          <w:lang w:val="en-US"/>
        </w:rPr>
        <w:t>93% of homes lack basic accessibility features and would benefit from being adapted</w:t>
      </w:r>
      <w:r>
        <w:rPr>
          <w:rFonts w:cstheme="minorHAnsi"/>
          <w:sz w:val="24"/>
          <w:szCs w:val="24"/>
          <w:lang w:val="en-US"/>
        </w:rPr>
        <w:t xml:space="preserve">. </w:t>
      </w:r>
      <w:r w:rsidRPr="003B3563">
        <w:rPr>
          <w:rFonts w:cstheme="minorHAnsi"/>
          <w:sz w:val="24"/>
          <w:szCs w:val="24"/>
          <w:lang w:val="en-US"/>
        </w:rPr>
        <w:t>Over three quarters of a million people aged 65 and over need specially adapted accommodation because of a medical condition or disability and 145,000 of them report living in homes that do not currently met their needs</w:t>
      </w:r>
      <w:r>
        <w:rPr>
          <w:rFonts w:cstheme="minorHAnsi"/>
          <w:sz w:val="24"/>
          <w:szCs w:val="24"/>
          <w:lang w:val="en-US"/>
        </w:rPr>
        <w:t>.</w:t>
      </w:r>
    </w:p>
    <w:p w:rsidR="00D64250" w:rsidRDefault="00D64250" w:rsidP="00D64250">
      <w:pPr>
        <w:autoSpaceDE w:val="0"/>
        <w:autoSpaceDN w:val="0"/>
        <w:adjustRightInd w:val="0"/>
        <w:spacing w:after="0" w:line="276" w:lineRule="auto"/>
        <w:rPr>
          <w:sz w:val="24"/>
        </w:rPr>
      </w:pPr>
      <w:r>
        <w:rPr>
          <w:rFonts w:cs="Roboto-Regular"/>
          <w:sz w:val="24"/>
          <w:szCs w:val="24"/>
          <w:lang w:val="en-US"/>
        </w:rPr>
        <w:t>Greater Manchester has received</w:t>
      </w:r>
      <w:r w:rsidRPr="006A3250">
        <w:rPr>
          <w:rFonts w:cs="Roboto-Regular"/>
          <w:sz w:val="24"/>
          <w:szCs w:val="24"/>
          <w:lang w:val="en-US"/>
        </w:rPr>
        <w:t xml:space="preserve"> </w:t>
      </w:r>
      <w:r w:rsidRPr="006A3250">
        <w:rPr>
          <w:sz w:val="24"/>
        </w:rPr>
        <w:t>£</w:t>
      </w:r>
      <w:r w:rsidRPr="006A3250">
        <w:rPr>
          <w:sz w:val="24"/>
        </w:rPr>
        <w:fldChar w:fldCharType="begin"/>
      </w:r>
      <w:r w:rsidRPr="006A3250">
        <w:rPr>
          <w:sz w:val="24"/>
        </w:rPr>
        <w:instrText xml:space="preserve"> =SUM(ABOVE) </w:instrText>
      </w:r>
      <w:r w:rsidRPr="006A3250">
        <w:rPr>
          <w:sz w:val="24"/>
        </w:rPr>
        <w:fldChar w:fldCharType="separate"/>
      </w:r>
      <w:r w:rsidRPr="006A3250">
        <w:rPr>
          <w:noProof/>
          <w:sz w:val="24"/>
        </w:rPr>
        <w:t>26,821,868</w:t>
      </w:r>
      <w:r w:rsidRPr="006A3250">
        <w:rPr>
          <w:sz w:val="24"/>
        </w:rPr>
        <w:fldChar w:fldCharType="end"/>
      </w:r>
      <w:r w:rsidRPr="006A3250">
        <w:rPr>
          <w:sz w:val="24"/>
        </w:rPr>
        <w:t xml:space="preserve"> for Disabled Facilities Grants in 2017/18.</w:t>
      </w:r>
      <w:r>
        <w:rPr>
          <w:sz w:val="24"/>
        </w:rPr>
        <w:t xml:space="preserve">  How these are delivered varies from one authority to another but quick delivery enables older people to remain at home for longer and enable care to be delivered safely in their home.  </w:t>
      </w:r>
    </w:p>
    <w:p w:rsidR="00D64250" w:rsidRDefault="00D64250" w:rsidP="00D64250">
      <w:pPr>
        <w:autoSpaceDE w:val="0"/>
        <w:autoSpaceDN w:val="0"/>
        <w:adjustRightInd w:val="0"/>
        <w:spacing w:after="0" w:line="276" w:lineRule="auto"/>
        <w:rPr>
          <w:sz w:val="24"/>
        </w:rPr>
      </w:pPr>
    </w:p>
    <w:p w:rsidR="00D64250" w:rsidRPr="006A3250" w:rsidRDefault="00D64250" w:rsidP="00D64250">
      <w:pPr>
        <w:autoSpaceDE w:val="0"/>
        <w:autoSpaceDN w:val="0"/>
        <w:adjustRightInd w:val="0"/>
        <w:spacing w:after="0" w:line="276" w:lineRule="auto"/>
        <w:rPr>
          <w:sz w:val="24"/>
        </w:rPr>
      </w:pPr>
      <w:r>
        <w:rPr>
          <w:sz w:val="24"/>
        </w:rPr>
        <w:t>We appreciate that local housing associations vary in their willingness to adapt their properties for various reasons but if they all kept a register of adapted properties – an accessible housing register – then it may be possible for people to remain in their communities if they need an adapted property.</w:t>
      </w:r>
    </w:p>
    <w:p w:rsidR="00D64250" w:rsidRDefault="00D64250" w:rsidP="00D64250">
      <w:pPr>
        <w:autoSpaceDE w:val="0"/>
        <w:autoSpaceDN w:val="0"/>
        <w:adjustRightInd w:val="0"/>
        <w:spacing w:after="0" w:line="276" w:lineRule="auto"/>
        <w:rPr>
          <w:rFonts w:cstheme="minorHAnsi"/>
          <w:sz w:val="24"/>
          <w:szCs w:val="24"/>
          <w:lang w:val="en-US"/>
        </w:rPr>
      </w:pPr>
    </w:p>
    <w:p w:rsidR="004D69EE" w:rsidRPr="00AD2AE0" w:rsidRDefault="004D69EE" w:rsidP="004D69EE">
      <w:pPr>
        <w:spacing w:after="0" w:line="276" w:lineRule="auto"/>
        <w:rPr>
          <w:rFonts w:cstheme="minorHAnsi"/>
          <w:sz w:val="24"/>
          <w:szCs w:val="24"/>
        </w:rPr>
      </w:pPr>
      <w:r w:rsidRPr="00AD2AE0">
        <w:rPr>
          <w:rFonts w:cstheme="minorHAnsi"/>
          <w:sz w:val="24"/>
          <w:szCs w:val="24"/>
        </w:rPr>
        <w:t>Issues also arise around planning, adaptations and large scale extensions in private housing.  This is exacerbated in conservation and greenbelt areas.  While these protected spaces are important, they can also seem unsupportive to a householder who is trying to improve the accessibility of their home and enable them to maintain their independence in their community.  Local authority planning officers have a constant struggle to respond appropriately to such requests</w:t>
      </w:r>
      <w:r>
        <w:rPr>
          <w:rFonts w:cstheme="minorHAnsi"/>
          <w:sz w:val="24"/>
          <w:szCs w:val="24"/>
        </w:rPr>
        <w:t xml:space="preserve"> and need additional guidance</w:t>
      </w:r>
      <w:r w:rsidRPr="00AD2AE0">
        <w:rPr>
          <w:rFonts w:cstheme="minorHAnsi"/>
          <w:sz w:val="24"/>
          <w:szCs w:val="24"/>
        </w:rPr>
        <w:t xml:space="preserve">.  </w:t>
      </w:r>
    </w:p>
    <w:p w:rsidR="004D69EE" w:rsidRPr="003B3563" w:rsidRDefault="004D69EE" w:rsidP="00D64250">
      <w:pPr>
        <w:autoSpaceDE w:val="0"/>
        <w:autoSpaceDN w:val="0"/>
        <w:adjustRightInd w:val="0"/>
        <w:spacing w:after="0" w:line="276" w:lineRule="auto"/>
        <w:rPr>
          <w:rFonts w:cstheme="minorHAnsi"/>
          <w:sz w:val="24"/>
          <w:szCs w:val="24"/>
          <w:lang w:val="en-US"/>
        </w:rPr>
      </w:pPr>
    </w:p>
    <w:p w:rsidR="00D64250" w:rsidRPr="003B3563" w:rsidRDefault="00D64250" w:rsidP="00D64250">
      <w:pPr>
        <w:autoSpaceDE w:val="0"/>
        <w:autoSpaceDN w:val="0"/>
        <w:adjustRightInd w:val="0"/>
        <w:spacing w:after="0" w:line="276" w:lineRule="auto"/>
        <w:rPr>
          <w:rFonts w:cstheme="minorHAnsi"/>
          <w:sz w:val="24"/>
          <w:szCs w:val="24"/>
          <w:lang w:val="en-US"/>
        </w:rPr>
      </w:pPr>
      <w:r w:rsidRPr="003B3563">
        <w:rPr>
          <w:rFonts w:cstheme="minorHAnsi"/>
          <w:sz w:val="24"/>
          <w:szCs w:val="24"/>
          <w:lang w:val="en-US"/>
        </w:rPr>
        <w:lastRenderedPageBreak/>
        <w:t>The home is the most common place for falls. One in three people over 65 and one in two over 80 in England and Wales have fallen at least once each year.</w:t>
      </w:r>
      <w:r w:rsidRPr="003B3563">
        <w:rPr>
          <w:rFonts w:cstheme="minorHAnsi"/>
          <w:sz w:val="24"/>
          <w:szCs w:val="24"/>
        </w:rPr>
        <w:t xml:space="preserve"> Well designed</w:t>
      </w:r>
      <w:r w:rsidRPr="003B3563">
        <w:rPr>
          <w:rFonts w:cstheme="minorHAnsi"/>
          <w:sz w:val="24"/>
          <w:szCs w:val="24"/>
          <w:lang w:val="en-US"/>
        </w:rPr>
        <w:t xml:space="preserve"> or adapted homes reduce risk of falls </w:t>
      </w:r>
    </w:p>
    <w:p w:rsidR="00D64250" w:rsidRPr="003B3563" w:rsidRDefault="00D64250" w:rsidP="00D64250">
      <w:pPr>
        <w:autoSpaceDE w:val="0"/>
        <w:autoSpaceDN w:val="0"/>
        <w:adjustRightInd w:val="0"/>
        <w:spacing w:after="0" w:line="276" w:lineRule="auto"/>
        <w:rPr>
          <w:rFonts w:cstheme="minorHAnsi"/>
          <w:sz w:val="24"/>
          <w:szCs w:val="24"/>
          <w:lang w:val="en-US"/>
        </w:rPr>
      </w:pPr>
      <w:r w:rsidRPr="003B3563">
        <w:rPr>
          <w:rFonts w:cstheme="minorHAnsi"/>
          <w:sz w:val="24"/>
          <w:szCs w:val="24"/>
          <w:lang w:val="en-US"/>
        </w:rPr>
        <w:t>40% of the NHS budget in the UK is spent on caring for older people over 65 years</w:t>
      </w:r>
      <w:r>
        <w:rPr>
          <w:rFonts w:cstheme="minorHAnsi"/>
          <w:sz w:val="24"/>
          <w:szCs w:val="24"/>
          <w:lang w:val="en-US"/>
        </w:rPr>
        <w:t>.</w:t>
      </w:r>
    </w:p>
    <w:p w:rsidR="00D64250" w:rsidRPr="003B3563" w:rsidRDefault="00D64250" w:rsidP="00D64250">
      <w:pPr>
        <w:autoSpaceDE w:val="0"/>
        <w:autoSpaceDN w:val="0"/>
        <w:adjustRightInd w:val="0"/>
        <w:spacing w:after="0" w:line="276" w:lineRule="auto"/>
        <w:rPr>
          <w:rFonts w:cstheme="minorHAnsi"/>
          <w:sz w:val="24"/>
          <w:szCs w:val="24"/>
          <w:lang w:val="en-US"/>
        </w:rPr>
      </w:pPr>
      <w:r w:rsidRPr="003B3563">
        <w:rPr>
          <w:rFonts w:cstheme="minorHAnsi"/>
          <w:sz w:val="24"/>
          <w:szCs w:val="24"/>
          <w:lang w:val="en-US"/>
        </w:rPr>
        <w:t>Ensuring that all older people (especially those with a medical need) have access to a decent, suitable home in later life is critical to healthy ageing. Ageing well at home results in wider benefits for:</w:t>
      </w:r>
    </w:p>
    <w:p w:rsidR="00D64250" w:rsidRPr="003B3563" w:rsidRDefault="00D64250" w:rsidP="00D64250">
      <w:pPr>
        <w:autoSpaceDE w:val="0"/>
        <w:autoSpaceDN w:val="0"/>
        <w:adjustRightInd w:val="0"/>
        <w:spacing w:after="0" w:line="276" w:lineRule="auto"/>
        <w:rPr>
          <w:rFonts w:cstheme="minorHAnsi"/>
          <w:sz w:val="24"/>
          <w:szCs w:val="24"/>
          <w:lang w:val="en-US"/>
        </w:rPr>
      </w:pPr>
    </w:p>
    <w:p w:rsidR="00D64250" w:rsidRPr="00E65377" w:rsidRDefault="00D64250" w:rsidP="00D64250">
      <w:pPr>
        <w:pStyle w:val="ListParagraph"/>
        <w:numPr>
          <w:ilvl w:val="0"/>
          <w:numId w:val="14"/>
        </w:numPr>
        <w:autoSpaceDE w:val="0"/>
        <w:autoSpaceDN w:val="0"/>
        <w:adjustRightInd w:val="0"/>
        <w:spacing w:after="0" w:line="276" w:lineRule="auto"/>
        <w:rPr>
          <w:rFonts w:cstheme="minorHAnsi"/>
          <w:sz w:val="24"/>
          <w:szCs w:val="24"/>
          <w:lang w:val="en-US"/>
        </w:rPr>
      </w:pPr>
      <w:r w:rsidRPr="00E65377">
        <w:rPr>
          <w:rFonts w:cstheme="minorHAnsi"/>
          <w:sz w:val="24"/>
          <w:szCs w:val="24"/>
          <w:lang w:val="en-US"/>
        </w:rPr>
        <w:t>The NHS – through reduced GP visits and</w:t>
      </w:r>
      <w:r w:rsidRPr="00E65377">
        <w:rPr>
          <w:rFonts w:cstheme="minorHAnsi"/>
          <w:sz w:val="24"/>
          <w:szCs w:val="24"/>
        </w:rPr>
        <w:t xml:space="preserve"> hospitalisation</w:t>
      </w:r>
    </w:p>
    <w:p w:rsidR="00D64250" w:rsidRPr="00E65377" w:rsidRDefault="00D64250" w:rsidP="00D64250">
      <w:pPr>
        <w:pStyle w:val="ListParagraph"/>
        <w:numPr>
          <w:ilvl w:val="0"/>
          <w:numId w:val="14"/>
        </w:numPr>
        <w:autoSpaceDE w:val="0"/>
        <w:autoSpaceDN w:val="0"/>
        <w:adjustRightInd w:val="0"/>
        <w:spacing w:after="0" w:line="276" w:lineRule="auto"/>
        <w:rPr>
          <w:rFonts w:cstheme="minorHAnsi"/>
          <w:sz w:val="24"/>
          <w:szCs w:val="24"/>
          <w:lang w:val="en-US"/>
        </w:rPr>
      </w:pPr>
      <w:r w:rsidRPr="00E65377">
        <w:rPr>
          <w:rFonts w:cstheme="minorHAnsi"/>
          <w:sz w:val="24"/>
          <w:szCs w:val="24"/>
          <w:lang w:val="en-US"/>
        </w:rPr>
        <w:t>Social care – through extending safe, independent living and delaying need for more expensive residential care</w:t>
      </w:r>
    </w:p>
    <w:p w:rsidR="00D64250" w:rsidRPr="004D69EE" w:rsidRDefault="00D64250" w:rsidP="00D64250">
      <w:pPr>
        <w:pStyle w:val="ListParagraph"/>
        <w:numPr>
          <w:ilvl w:val="0"/>
          <w:numId w:val="14"/>
        </w:numPr>
        <w:autoSpaceDE w:val="0"/>
        <w:autoSpaceDN w:val="0"/>
        <w:adjustRightInd w:val="0"/>
        <w:spacing w:after="0" w:line="276" w:lineRule="auto"/>
        <w:rPr>
          <w:rFonts w:cstheme="minorHAnsi"/>
          <w:sz w:val="24"/>
          <w:szCs w:val="24"/>
          <w:lang w:val="en-US"/>
        </w:rPr>
      </w:pPr>
      <w:r w:rsidRPr="00E65377">
        <w:rPr>
          <w:rFonts w:cstheme="minorHAnsi"/>
          <w:sz w:val="24"/>
          <w:szCs w:val="24"/>
          <w:lang w:val="en-US"/>
        </w:rPr>
        <w:t>Individuals – through improved quality of life and reduced worry for families and</w:t>
      </w:r>
      <w:r w:rsidRPr="00E65377">
        <w:rPr>
          <w:rFonts w:cstheme="minorHAnsi"/>
          <w:sz w:val="24"/>
          <w:szCs w:val="24"/>
        </w:rPr>
        <w:t xml:space="preserve"> carers</w:t>
      </w:r>
    </w:p>
    <w:p w:rsidR="004D69EE" w:rsidRDefault="004D69EE" w:rsidP="004D69EE">
      <w:pPr>
        <w:autoSpaceDE w:val="0"/>
        <w:autoSpaceDN w:val="0"/>
        <w:adjustRightInd w:val="0"/>
        <w:spacing w:after="0" w:line="276" w:lineRule="auto"/>
        <w:rPr>
          <w:rFonts w:cstheme="minorHAnsi"/>
          <w:sz w:val="24"/>
          <w:szCs w:val="24"/>
          <w:lang w:val="en-US"/>
        </w:rPr>
      </w:pPr>
    </w:p>
    <w:p w:rsidR="004D69EE" w:rsidRPr="004D69EE" w:rsidRDefault="004D69EE" w:rsidP="004D69EE">
      <w:pPr>
        <w:autoSpaceDE w:val="0"/>
        <w:autoSpaceDN w:val="0"/>
        <w:adjustRightInd w:val="0"/>
        <w:spacing w:after="0" w:line="276" w:lineRule="auto"/>
        <w:rPr>
          <w:rFonts w:cstheme="minorHAnsi"/>
          <w:sz w:val="24"/>
          <w:szCs w:val="24"/>
          <w:lang w:val="en-US"/>
        </w:rPr>
      </w:pPr>
    </w:p>
    <w:p w:rsidR="00D64250" w:rsidRDefault="004D69EE" w:rsidP="006373E5">
      <w:pPr>
        <w:tabs>
          <w:tab w:val="left" w:pos="720"/>
          <w:tab w:val="left" w:pos="2520"/>
          <w:tab w:val="left" w:pos="6480"/>
        </w:tabs>
        <w:spacing w:after="0" w:line="276" w:lineRule="auto"/>
        <w:rPr>
          <w:rFonts w:cstheme="minorHAnsi"/>
          <w:sz w:val="24"/>
          <w:szCs w:val="24"/>
        </w:rPr>
      </w:pPr>
      <w:r>
        <w:rPr>
          <w:rFonts w:cstheme="minorHAnsi"/>
          <w:noProof/>
          <w:sz w:val="24"/>
          <w:szCs w:val="24"/>
          <w:lang w:eastAsia="en-GB"/>
        </w:rPr>
        <w:drawing>
          <wp:inline distT="0" distB="0" distL="0" distR="0" wp14:anchorId="51E555F0">
            <wp:extent cx="5883275" cy="415798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3275" cy="4157980"/>
                    </a:xfrm>
                    <a:prstGeom prst="rect">
                      <a:avLst/>
                    </a:prstGeom>
                    <a:noFill/>
                  </pic:spPr>
                </pic:pic>
              </a:graphicData>
            </a:graphic>
          </wp:inline>
        </w:drawing>
      </w:r>
    </w:p>
    <w:p w:rsidR="004D69EE" w:rsidRDefault="004D69EE" w:rsidP="006373E5">
      <w:pPr>
        <w:tabs>
          <w:tab w:val="left" w:pos="720"/>
          <w:tab w:val="left" w:pos="2520"/>
          <w:tab w:val="left" w:pos="6480"/>
        </w:tabs>
        <w:spacing w:after="0" w:line="276" w:lineRule="auto"/>
        <w:rPr>
          <w:rFonts w:cstheme="minorHAnsi"/>
          <w:sz w:val="24"/>
          <w:szCs w:val="24"/>
        </w:rPr>
      </w:pPr>
    </w:p>
    <w:p w:rsidR="004D69EE" w:rsidRPr="004D69EE" w:rsidRDefault="004D69EE" w:rsidP="004D69EE">
      <w:pPr>
        <w:autoSpaceDE w:val="0"/>
        <w:autoSpaceDN w:val="0"/>
        <w:adjustRightInd w:val="0"/>
        <w:spacing w:after="0" w:line="276" w:lineRule="auto"/>
        <w:rPr>
          <w:rFonts w:cstheme="minorHAnsi"/>
          <w:b/>
          <w:sz w:val="28"/>
          <w:szCs w:val="24"/>
          <w:lang w:val="en-US"/>
        </w:rPr>
      </w:pPr>
      <w:r w:rsidRPr="004D69EE">
        <w:rPr>
          <w:rFonts w:cstheme="minorHAnsi"/>
          <w:b/>
          <w:sz w:val="28"/>
          <w:szCs w:val="24"/>
          <w:lang w:val="en-US"/>
        </w:rPr>
        <w:t>Homes for healthier ageing</w:t>
      </w:r>
    </w:p>
    <w:p w:rsidR="004D69EE" w:rsidRDefault="004D69EE" w:rsidP="004D69EE">
      <w:pPr>
        <w:autoSpaceDE w:val="0"/>
        <w:autoSpaceDN w:val="0"/>
        <w:adjustRightInd w:val="0"/>
        <w:spacing w:after="0" w:line="276" w:lineRule="auto"/>
        <w:rPr>
          <w:rFonts w:cstheme="minorHAnsi"/>
          <w:sz w:val="24"/>
          <w:szCs w:val="24"/>
          <w:lang w:val="en-US"/>
        </w:rPr>
      </w:pPr>
      <w:r w:rsidRPr="004D69EE">
        <w:rPr>
          <w:rFonts w:cstheme="minorHAnsi"/>
          <w:sz w:val="24"/>
          <w:szCs w:val="24"/>
          <w:lang w:val="en-US"/>
        </w:rPr>
        <w:t xml:space="preserve">Not everyone ages in good health. An estimated four million older people in the UK (36% of people aged 65-74 and 47% of those aged 75 plus) have a limiting longstanding illness. </w:t>
      </w:r>
      <w:r>
        <w:rPr>
          <w:rFonts w:cstheme="minorHAnsi"/>
          <w:sz w:val="24"/>
          <w:szCs w:val="24"/>
          <w:lang w:val="en-US"/>
        </w:rPr>
        <w:t xml:space="preserve"> </w:t>
      </w:r>
      <w:r w:rsidRPr="004D69EE">
        <w:rPr>
          <w:rFonts w:cstheme="minorHAnsi"/>
          <w:sz w:val="24"/>
          <w:szCs w:val="24"/>
          <w:lang w:val="en-US"/>
        </w:rPr>
        <w:t>This equates to 40% of all people aged 65 plus in the UK.</w:t>
      </w:r>
      <w:r>
        <w:rPr>
          <w:rFonts w:cstheme="minorHAnsi"/>
          <w:sz w:val="24"/>
          <w:szCs w:val="24"/>
          <w:lang w:val="en-US"/>
        </w:rPr>
        <w:t xml:space="preserve"> </w:t>
      </w:r>
      <w:r>
        <w:rPr>
          <w:rFonts w:cstheme="minorHAnsi"/>
          <w:i/>
          <w:sz w:val="24"/>
          <w:szCs w:val="24"/>
          <w:lang w:val="en-US"/>
        </w:rPr>
        <w:t xml:space="preserve"> </w:t>
      </w:r>
      <w:r w:rsidRPr="003B3563">
        <w:rPr>
          <w:rFonts w:cstheme="minorHAnsi"/>
          <w:sz w:val="24"/>
          <w:szCs w:val="24"/>
          <w:lang w:val="en-US"/>
        </w:rPr>
        <w:t xml:space="preserve">How long we live, and how long we live in good health, are very unequal. There is a large disparity between healthy life expectancy </w:t>
      </w:r>
      <w:r w:rsidRPr="003B3563">
        <w:rPr>
          <w:rFonts w:cstheme="minorHAnsi"/>
          <w:sz w:val="24"/>
          <w:szCs w:val="24"/>
          <w:lang w:val="en-US"/>
        </w:rPr>
        <w:lastRenderedPageBreak/>
        <w:t xml:space="preserve">across Greater Manchester. </w:t>
      </w:r>
    </w:p>
    <w:p w:rsidR="004D69EE" w:rsidRPr="003B3563" w:rsidRDefault="004D69EE" w:rsidP="004D69EE">
      <w:pPr>
        <w:autoSpaceDE w:val="0"/>
        <w:autoSpaceDN w:val="0"/>
        <w:adjustRightInd w:val="0"/>
        <w:spacing w:after="0" w:line="276" w:lineRule="auto"/>
        <w:rPr>
          <w:rFonts w:cstheme="minorHAnsi"/>
          <w:sz w:val="24"/>
          <w:szCs w:val="24"/>
          <w:lang w:val="en-US"/>
        </w:rPr>
      </w:pPr>
    </w:p>
    <w:p w:rsidR="004D69EE" w:rsidRDefault="004D69EE" w:rsidP="004D69EE">
      <w:pPr>
        <w:autoSpaceDE w:val="0"/>
        <w:autoSpaceDN w:val="0"/>
        <w:adjustRightInd w:val="0"/>
        <w:spacing w:after="0" w:line="276" w:lineRule="auto"/>
        <w:rPr>
          <w:rFonts w:cstheme="minorHAnsi"/>
          <w:sz w:val="24"/>
          <w:szCs w:val="24"/>
          <w:lang w:val="en-US"/>
        </w:rPr>
      </w:pPr>
      <w:r w:rsidRPr="003B3563">
        <w:rPr>
          <w:rFonts w:cstheme="minorHAnsi"/>
          <w:sz w:val="24"/>
          <w:szCs w:val="24"/>
          <w:lang w:val="en-US"/>
        </w:rPr>
        <w:t>Good housing is fundamental to health and wellbeing. NHS plans to deliver more health care at or closer to home will be more difficult to achieve if older people’s homes are unsuitable.</w:t>
      </w:r>
    </w:p>
    <w:p w:rsidR="004D69EE" w:rsidRPr="003B3563" w:rsidRDefault="004D69EE" w:rsidP="004D69EE">
      <w:pPr>
        <w:autoSpaceDE w:val="0"/>
        <w:autoSpaceDN w:val="0"/>
        <w:adjustRightInd w:val="0"/>
        <w:spacing w:after="0" w:line="276" w:lineRule="auto"/>
        <w:rPr>
          <w:rFonts w:cstheme="minorHAnsi"/>
          <w:sz w:val="24"/>
          <w:szCs w:val="24"/>
          <w:lang w:val="en-US"/>
        </w:rPr>
      </w:pPr>
    </w:p>
    <w:p w:rsidR="004D69EE" w:rsidRPr="003B3563" w:rsidRDefault="004D69EE" w:rsidP="004D69EE">
      <w:pPr>
        <w:autoSpaceDE w:val="0"/>
        <w:autoSpaceDN w:val="0"/>
        <w:adjustRightInd w:val="0"/>
        <w:spacing w:after="0" w:line="276" w:lineRule="auto"/>
        <w:rPr>
          <w:rFonts w:cstheme="minorHAnsi"/>
          <w:sz w:val="24"/>
          <w:szCs w:val="24"/>
          <w:lang w:val="en-US"/>
        </w:rPr>
      </w:pPr>
      <w:r w:rsidRPr="003B3563">
        <w:rPr>
          <w:rFonts w:cstheme="minorHAnsi"/>
          <w:sz w:val="24"/>
          <w:szCs w:val="24"/>
          <w:lang w:val="en-US"/>
        </w:rPr>
        <w:t>An adequate supply of decent quality, well designed, accessible ordinary housing, as well as specialist and supported housing, can enable many more older people to live healthier lives in their own homes for longer</w:t>
      </w:r>
    </w:p>
    <w:p w:rsidR="004D69EE" w:rsidRPr="00AD2AE0" w:rsidRDefault="004D69EE" w:rsidP="006373E5">
      <w:pPr>
        <w:tabs>
          <w:tab w:val="left" w:pos="720"/>
          <w:tab w:val="left" w:pos="2520"/>
          <w:tab w:val="left" w:pos="6480"/>
        </w:tabs>
        <w:spacing w:after="0" w:line="276" w:lineRule="auto"/>
        <w:rPr>
          <w:rFonts w:cstheme="minorHAnsi"/>
          <w:sz w:val="24"/>
          <w:szCs w:val="24"/>
        </w:rPr>
      </w:pPr>
    </w:p>
    <w:p w:rsidR="00CC12AA" w:rsidRPr="00AD2AE0" w:rsidRDefault="00CC12AA" w:rsidP="006373E5">
      <w:pPr>
        <w:autoSpaceDE w:val="0"/>
        <w:autoSpaceDN w:val="0"/>
        <w:adjustRightInd w:val="0"/>
        <w:spacing w:after="0" w:line="276" w:lineRule="auto"/>
        <w:rPr>
          <w:rFonts w:cs="Roboto-Light"/>
          <w:b/>
          <w:sz w:val="28"/>
          <w:szCs w:val="28"/>
          <w:lang w:val="en-US"/>
        </w:rPr>
      </w:pPr>
      <w:r w:rsidRPr="000F4433">
        <w:rPr>
          <w:rFonts w:cs="Roboto-Light"/>
          <w:b/>
          <w:sz w:val="28"/>
          <w:szCs w:val="28"/>
        </w:rPr>
        <w:t>Neighbourhoods</w:t>
      </w:r>
      <w:r w:rsidRPr="00AD2AE0">
        <w:rPr>
          <w:rFonts w:cs="Roboto-Light"/>
          <w:b/>
          <w:sz w:val="28"/>
          <w:szCs w:val="28"/>
          <w:lang w:val="en-US"/>
        </w:rPr>
        <w:t xml:space="preserve"> and communities</w:t>
      </w:r>
    </w:p>
    <w:p w:rsidR="00CC12AA" w:rsidRDefault="00CC12AA" w:rsidP="006B2FD3">
      <w:pPr>
        <w:pStyle w:val="NoSpacing"/>
        <w:spacing w:line="276" w:lineRule="auto"/>
        <w:rPr>
          <w:rFonts w:asciiTheme="minorHAnsi" w:hAnsiTheme="minorHAnsi"/>
          <w:sz w:val="24"/>
        </w:rPr>
      </w:pPr>
      <w:r>
        <w:rPr>
          <w:rFonts w:asciiTheme="minorHAnsi" w:hAnsiTheme="minorHAnsi"/>
          <w:sz w:val="24"/>
        </w:rPr>
        <w:t>We want</w:t>
      </w:r>
      <w:r w:rsidRPr="00AD2AE0">
        <w:rPr>
          <w:rFonts w:asciiTheme="minorHAnsi" w:hAnsiTheme="minorHAnsi"/>
          <w:sz w:val="24"/>
        </w:rPr>
        <w:t xml:space="preserve"> closer links between health and housing so that </w:t>
      </w:r>
      <w:r>
        <w:rPr>
          <w:rFonts w:asciiTheme="minorHAnsi" w:hAnsiTheme="minorHAnsi"/>
          <w:sz w:val="24"/>
        </w:rPr>
        <w:t xml:space="preserve">our health and independence is maintained so would like to see </w:t>
      </w:r>
      <w:r w:rsidRPr="00AD2AE0">
        <w:rPr>
          <w:rFonts w:asciiTheme="minorHAnsi" w:hAnsiTheme="minorHAnsi"/>
          <w:sz w:val="24"/>
        </w:rPr>
        <w:t xml:space="preserve">health professionals </w:t>
      </w:r>
      <w:r>
        <w:rPr>
          <w:rFonts w:asciiTheme="minorHAnsi" w:hAnsiTheme="minorHAnsi"/>
          <w:sz w:val="24"/>
        </w:rPr>
        <w:t xml:space="preserve">trained so they </w:t>
      </w:r>
      <w:r w:rsidRPr="00AD2AE0">
        <w:rPr>
          <w:rFonts w:asciiTheme="minorHAnsi" w:hAnsiTheme="minorHAnsi"/>
          <w:sz w:val="24"/>
        </w:rPr>
        <w:t>can offer a housing assessment.</w:t>
      </w:r>
    </w:p>
    <w:p w:rsidR="00D64250" w:rsidRDefault="00D64250" w:rsidP="006B2FD3">
      <w:pPr>
        <w:pStyle w:val="NoSpacing"/>
        <w:spacing w:line="276" w:lineRule="auto"/>
        <w:rPr>
          <w:rFonts w:asciiTheme="minorHAnsi" w:hAnsiTheme="minorHAnsi"/>
          <w:sz w:val="24"/>
        </w:rPr>
      </w:pPr>
    </w:p>
    <w:p w:rsidR="00CC12AA" w:rsidRDefault="00CC12AA" w:rsidP="006B2FD3">
      <w:pPr>
        <w:pStyle w:val="NoSpacing"/>
        <w:spacing w:line="276" w:lineRule="auto"/>
        <w:rPr>
          <w:rFonts w:asciiTheme="minorHAnsi" w:hAnsiTheme="minorHAnsi"/>
          <w:sz w:val="24"/>
        </w:rPr>
      </w:pPr>
      <w:r>
        <w:rPr>
          <w:rFonts w:asciiTheme="minorHAnsi" w:hAnsiTheme="minorHAnsi"/>
          <w:sz w:val="24"/>
        </w:rPr>
        <w:t>We want housing strategy and planning to respond positively to the housing needs of older people living in the community and see the needs of our ageing population addressed in main documents.</w:t>
      </w:r>
    </w:p>
    <w:p w:rsidR="00D64250" w:rsidRPr="00AD2AE0" w:rsidRDefault="00D64250" w:rsidP="006B2FD3">
      <w:pPr>
        <w:pStyle w:val="NoSpacing"/>
        <w:spacing w:line="276" w:lineRule="auto"/>
        <w:rPr>
          <w:rFonts w:asciiTheme="minorHAnsi" w:hAnsiTheme="minorHAnsi"/>
          <w:sz w:val="24"/>
        </w:rPr>
      </w:pPr>
    </w:p>
    <w:p w:rsidR="00CC12AA" w:rsidRPr="00AD2AE0" w:rsidRDefault="00CC12AA" w:rsidP="006373E5">
      <w:pPr>
        <w:pStyle w:val="NoSpacing"/>
        <w:spacing w:line="276" w:lineRule="auto"/>
        <w:rPr>
          <w:rFonts w:asciiTheme="minorHAnsi" w:hAnsiTheme="minorHAnsi"/>
          <w:b/>
          <w:sz w:val="28"/>
        </w:rPr>
      </w:pPr>
      <w:r w:rsidRPr="00AD2AE0">
        <w:rPr>
          <w:rFonts w:asciiTheme="minorHAnsi" w:hAnsiTheme="minorHAnsi"/>
          <w:b/>
          <w:sz w:val="28"/>
        </w:rPr>
        <w:t>New Housing</w:t>
      </w:r>
    </w:p>
    <w:p w:rsidR="00D64250" w:rsidRDefault="00CC12AA" w:rsidP="00D64250">
      <w:pPr>
        <w:spacing w:after="0" w:line="276" w:lineRule="auto"/>
        <w:rPr>
          <w:rFonts w:cstheme="minorHAnsi"/>
          <w:sz w:val="24"/>
          <w:szCs w:val="24"/>
        </w:rPr>
      </w:pPr>
      <w:r w:rsidRPr="00AD2AE0">
        <w:rPr>
          <w:sz w:val="24"/>
        </w:rPr>
        <w:t>New build properties need to be accessible for all and designed for a lifetime.</w:t>
      </w:r>
      <w:r w:rsidR="006B2FD3">
        <w:rPr>
          <w:sz w:val="24"/>
        </w:rPr>
        <w:t xml:space="preserve">  In the long term this will lead to savings for both health and social care.</w:t>
      </w:r>
      <w:r w:rsidR="00D64250">
        <w:rPr>
          <w:sz w:val="24"/>
        </w:rPr>
        <w:t xml:space="preserve">  </w:t>
      </w:r>
      <w:r w:rsidR="00D64250" w:rsidRPr="00AD2AE0">
        <w:rPr>
          <w:rFonts w:cstheme="minorHAnsi"/>
          <w:sz w:val="24"/>
          <w:szCs w:val="24"/>
        </w:rPr>
        <w:t>One of the key features for GM is the cost of new homes.  Many of the new homes for sale cost more than the homes people are living in because of lower market values in the North.  Taking on an additional mortgage in later life in most cases is not available or affordable as people are living on relatively low incomes.</w:t>
      </w:r>
    </w:p>
    <w:p w:rsidR="00CC12AA" w:rsidRPr="00AD2AE0" w:rsidRDefault="00CC12AA" w:rsidP="006B2FD3">
      <w:pPr>
        <w:pStyle w:val="NoSpacing"/>
        <w:spacing w:line="276" w:lineRule="auto"/>
        <w:rPr>
          <w:rFonts w:asciiTheme="minorHAnsi" w:hAnsiTheme="minorHAnsi"/>
          <w:sz w:val="24"/>
        </w:rPr>
      </w:pPr>
    </w:p>
    <w:p w:rsidR="00CC12AA" w:rsidRDefault="00CC12AA" w:rsidP="006B2FD3">
      <w:pPr>
        <w:autoSpaceDE w:val="0"/>
        <w:autoSpaceDN w:val="0"/>
        <w:adjustRightInd w:val="0"/>
        <w:spacing w:after="0" w:line="276" w:lineRule="auto"/>
        <w:rPr>
          <w:rFonts w:cs="Roboto-Light"/>
          <w:sz w:val="24"/>
          <w:szCs w:val="24"/>
          <w:lang w:val="en-US"/>
        </w:rPr>
      </w:pPr>
      <w:r w:rsidRPr="006B2FD3">
        <w:rPr>
          <w:rFonts w:cs="Roboto-Light"/>
          <w:sz w:val="24"/>
          <w:szCs w:val="24"/>
          <w:lang w:val="en-US"/>
        </w:rPr>
        <w:t>An ageing society means we need more imaginative housing options for older people of all tenures, both mainstream</w:t>
      </w:r>
      <w:r w:rsidRPr="006B2FD3">
        <w:rPr>
          <w:rFonts w:cs="Roboto-Light"/>
          <w:sz w:val="14"/>
          <w:szCs w:val="14"/>
          <w:lang w:val="en-US"/>
        </w:rPr>
        <w:t xml:space="preserve"> </w:t>
      </w:r>
      <w:r w:rsidRPr="006B2FD3">
        <w:rPr>
          <w:rFonts w:cs="Roboto-Light"/>
          <w:sz w:val="24"/>
          <w:szCs w:val="24"/>
          <w:lang w:val="en-US"/>
        </w:rPr>
        <w:t xml:space="preserve">and specialist housing </w:t>
      </w:r>
      <w:r w:rsidRPr="006B2FD3">
        <w:rPr>
          <w:rFonts w:cs="Roboto-Regular"/>
          <w:sz w:val="24"/>
          <w:szCs w:val="24"/>
          <w:lang w:val="en-US"/>
        </w:rPr>
        <w:t>to meet the range of diverse needs in later life</w:t>
      </w:r>
      <w:r w:rsidRPr="006B2FD3">
        <w:rPr>
          <w:rFonts w:cs="Roboto-Light"/>
          <w:sz w:val="24"/>
          <w:szCs w:val="24"/>
          <w:lang w:val="en-US"/>
        </w:rPr>
        <w:t>.</w:t>
      </w:r>
      <w:r w:rsidR="006B2FD3">
        <w:rPr>
          <w:rFonts w:cs="Roboto-Light"/>
          <w:sz w:val="24"/>
          <w:szCs w:val="24"/>
          <w:lang w:val="en-US"/>
        </w:rPr>
        <w:t xml:space="preserve">  We are not </w:t>
      </w:r>
      <w:r w:rsidR="00D64250">
        <w:rPr>
          <w:rFonts w:cs="Roboto-Light"/>
          <w:sz w:val="24"/>
          <w:szCs w:val="24"/>
          <w:lang w:val="en-US"/>
        </w:rPr>
        <w:t xml:space="preserve">a homogenous group </w:t>
      </w:r>
      <w:r w:rsidR="006B2FD3">
        <w:rPr>
          <w:rFonts w:cs="Roboto-Light"/>
          <w:sz w:val="24"/>
          <w:szCs w:val="24"/>
          <w:lang w:val="en-US"/>
        </w:rPr>
        <w:t>and the housing options available needs to reflect our diversity.</w:t>
      </w:r>
    </w:p>
    <w:p w:rsidR="00D64250" w:rsidRDefault="00D64250" w:rsidP="006B2FD3">
      <w:pPr>
        <w:autoSpaceDE w:val="0"/>
        <w:autoSpaceDN w:val="0"/>
        <w:adjustRightInd w:val="0"/>
        <w:spacing w:after="0" w:line="276" w:lineRule="auto"/>
        <w:rPr>
          <w:rFonts w:cs="Roboto-Light"/>
          <w:sz w:val="24"/>
          <w:szCs w:val="24"/>
          <w:lang w:val="en-US"/>
        </w:rPr>
      </w:pPr>
    </w:p>
    <w:p w:rsidR="00D64250" w:rsidRPr="00AD2AE0" w:rsidRDefault="00D64250" w:rsidP="00D64250">
      <w:pPr>
        <w:tabs>
          <w:tab w:val="left" w:pos="720"/>
          <w:tab w:val="left" w:pos="2520"/>
          <w:tab w:val="left" w:pos="6480"/>
        </w:tabs>
        <w:spacing w:after="0" w:line="276" w:lineRule="auto"/>
        <w:rPr>
          <w:rFonts w:cstheme="minorHAnsi"/>
          <w:sz w:val="24"/>
          <w:szCs w:val="24"/>
        </w:rPr>
      </w:pPr>
      <w:r w:rsidRPr="00AD2AE0">
        <w:rPr>
          <w:rFonts w:cstheme="minorHAnsi"/>
          <w:sz w:val="24"/>
          <w:szCs w:val="24"/>
        </w:rPr>
        <w:t xml:space="preserve">One option would be to make a commitment to building healthy, sustainable housing for the whole population and then to task a knowledgeable committee to create a set of updated standards. Such a committee might also be tasked at the same time to develop a 'Good Housing for Ageing' Design Quality Mark (as suggested by APPG (Housing &amp; Care) HAPPI reports) and drawing on examples of design excellence e.g. University of Sheffield’s DWELL report. </w:t>
      </w:r>
    </w:p>
    <w:p w:rsidR="00D64250" w:rsidRPr="00AD2AE0" w:rsidRDefault="00D64250" w:rsidP="00D64250">
      <w:pPr>
        <w:spacing w:after="0" w:line="276" w:lineRule="auto"/>
        <w:rPr>
          <w:rFonts w:cstheme="minorHAnsi"/>
          <w:sz w:val="24"/>
          <w:szCs w:val="24"/>
        </w:rPr>
      </w:pPr>
    </w:p>
    <w:p w:rsidR="00D64250" w:rsidRPr="00AD2AE0" w:rsidRDefault="00D64250" w:rsidP="00D64250">
      <w:pPr>
        <w:tabs>
          <w:tab w:val="left" w:pos="720"/>
          <w:tab w:val="left" w:pos="2520"/>
          <w:tab w:val="left" w:pos="6480"/>
        </w:tabs>
        <w:spacing w:after="0" w:line="276" w:lineRule="auto"/>
        <w:rPr>
          <w:rFonts w:cstheme="minorHAnsi"/>
          <w:sz w:val="24"/>
          <w:szCs w:val="24"/>
        </w:rPr>
      </w:pPr>
      <w:r w:rsidRPr="00AD2AE0">
        <w:rPr>
          <w:rFonts w:cstheme="minorHAnsi"/>
          <w:sz w:val="24"/>
          <w:szCs w:val="24"/>
        </w:rPr>
        <w:t xml:space="preserve">Few local authorities include planning suitable housing for older people, including specialist and/or supported accommodation, in their local plans and all too often it is a separate issue rather than one associated with building a community of support for the </w:t>
      </w:r>
      <w:r w:rsidRPr="00AD2AE0">
        <w:rPr>
          <w:rFonts w:cstheme="minorHAnsi"/>
          <w:sz w:val="24"/>
          <w:szCs w:val="24"/>
        </w:rPr>
        <w:lastRenderedPageBreak/>
        <w:t>whole life course.</w:t>
      </w:r>
    </w:p>
    <w:p w:rsidR="00D64250" w:rsidRPr="00AD2AE0" w:rsidRDefault="00D64250" w:rsidP="00D64250">
      <w:pPr>
        <w:spacing w:after="0" w:line="276" w:lineRule="auto"/>
        <w:rPr>
          <w:rFonts w:cstheme="minorHAnsi"/>
          <w:sz w:val="24"/>
          <w:szCs w:val="24"/>
        </w:rPr>
      </w:pPr>
    </w:p>
    <w:p w:rsidR="00D64250" w:rsidRPr="00AD2AE0" w:rsidRDefault="00D64250" w:rsidP="00D64250">
      <w:pPr>
        <w:spacing w:after="0" w:line="276" w:lineRule="auto"/>
        <w:rPr>
          <w:rFonts w:cstheme="minorHAnsi"/>
          <w:sz w:val="24"/>
          <w:szCs w:val="24"/>
        </w:rPr>
      </w:pPr>
      <w:r w:rsidRPr="00AD2AE0">
        <w:rPr>
          <w:rFonts w:cstheme="minorHAnsi"/>
          <w:sz w:val="24"/>
          <w:szCs w:val="24"/>
        </w:rPr>
        <w:t>There are two key factors affecting people’s access to housing that meets their needs:</w:t>
      </w:r>
    </w:p>
    <w:p w:rsidR="00D64250" w:rsidRPr="00AD2AE0" w:rsidRDefault="00D64250" w:rsidP="00D64250">
      <w:pPr>
        <w:pStyle w:val="ListParagraph"/>
        <w:numPr>
          <w:ilvl w:val="0"/>
          <w:numId w:val="5"/>
        </w:numPr>
        <w:spacing w:after="0" w:line="276" w:lineRule="auto"/>
        <w:rPr>
          <w:rFonts w:cstheme="minorHAnsi"/>
          <w:sz w:val="24"/>
          <w:szCs w:val="24"/>
        </w:rPr>
      </w:pPr>
      <w:r w:rsidRPr="00AD2AE0">
        <w:rPr>
          <w:rFonts w:cstheme="minorHAnsi"/>
          <w:sz w:val="24"/>
          <w:szCs w:val="24"/>
        </w:rPr>
        <w:t xml:space="preserve">Lack of knowledge about options – whether that be to adapt their current home or to move either to a better general home or specialist housing.  The other alternatives are not widely known about so many people presume they ‘stay put’ because there isn’t a bungalow in their neighbourhood which they can afford or believe that ‘when they time comes’ they will end up in residential care – their last stop before the end.  </w:t>
      </w:r>
      <w:r w:rsidRPr="00AD2AE0">
        <w:rPr>
          <w:rFonts w:cstheme="minorHAnsi"/>
          <w:sz w:val="24"/>
          <w:szCs w:val="24"/>
        </w:rPr>
        <w:br/>
        <w:t xml:space="preserve">Moving into rented accommodation either in the private or social rented sector is not always seen as a secure option but is attractive to those home owners who no longer want the responsibility of repairs and maintenance.  </w:t>
      </w:r>
      <w:r w:rsidRPr="00AD2AE0">
        <w:rPr>
          <w:rFonts w:cstheme="minorHAnsi"/>
          <w:sz w:val="24"/>
          <w:szCs w:val="24"/>
        </w:rPr>
        <w:br/>
        <w:t>Shared ownership is not widely available even if people want to go down the route.  Most of the products available were designed both physically and financially with first time buyers in mind.  Full-repair leases may not be attractive to those who are trying to ‘simplify’ their housing situation.  If shared ownership included a ‘step-down’ model of home ownership they might be more attractive to older people.</w:t>
      </w:r>
    </w:p>
    <w:p w:rsidR="00D64250" w:rsidRPr="00AD2AE0" w:rsidRDefault="00D64250" w:rsidP="00D64250">
      <w:pPr>
        <w:pStyle w:val="ListParagraph"/>
        <w:numPr>
          <w:ilvl w:val="0"/>
          <w:numId w:val="5"/>
        </w:numPr>
        <w:spacing w:after="0" w:line="276" w:lineRule="auto"/>
        <w:rPr>
          <w:rFonts w:cstheme="minorHAnsi"/>
          <w:sz w:val="24"/>
          <w:szCs w:val="24"/>
        </w:rPr>
      </w:pPr>
      <w:r w:rsidRPr="00AD2AE0">
        <w:rPr>
          <w:rFonts w:cstheme="minorHAnsi"/>
          <w:sz w:val="24"/>
          <w:szCs w:val="24"/>
        </w:rPr>
        <w:t>Costs – both of moving and for new accommodation when the majority of people live in low value housing are priced out of many new developments specifically for older people.  Where people have owned their own home, additional costs for service and support charges may come as a shock which goes back to the issue about lack of knowledge.  Also included in the costs are the physical and emotional expense of moving.  It requires a lot of energy and support to enable the oldest older people to move successfully.</w:t>
      </w:r>
    </w:p>
    <w:p w:rsidR="00D64250" w:rsidRDefault="00D64250" w:rsidP="006B2FD3">
      <w:pPr>
        <w:autoSpaceDE w:val="0"/>
        <w:autoSpaceDN w:val="0"/>
        <w:adjustRightInd w:val="0"/>
        <w:spacing w:after="0" w:line="276" w:lineRule="auto"/>
        <w:rPr>
          <w:rFonts w:cs="Roboto-Light"/>
          <w:sz w:val="24"/>
          <w:szCs w:val="24"/>
          <w:lang w:val="en-US"/>
        </w:rPr>
      </w:pPr>
    </w:p>
    <w:p w:rsidR="00CC12AA" w:rsidRDefault="006373E5" w:rsidP="006373E5">
      <w:pPr>
        <w:pStyle w:val="NoSpacing"/>
        <w:spacing w:line="276" w:lineRule="auto"/>
        <w:rPr>
          <w:rFonts w:asciiTheme="minorHAnsi" w:hAnsiTheme="minorHAnsi"/>
          <w:b/>
          <w:sz w:val="28"/>
          <w:szCs w:val="28"/>
        </w:rPr>
      </w:pPr>
      <w:r>
        <w:rPr>
          <w:rFonts w:cs="Utopia-Regular"/>
          <w:i/>
          <w:noProof/>
          <w:sz w:val="28"/>
          <w:szCs w:val="28"/>
          <w:lang w:eastAsia="en-GB"/>
        </w:rPr>
        <w:drawing>
          <wp:anchor distT="0" distB="0" distL="114300" distR="114300" simplePos="0" relativeHeight="251662336" behindDoc="0" locked="0" layoutInCell="1" allowOverlap="1">
            <wp:simplePos x="0" y="0"/>
            <wp:positionH relativeFrom="column">
              <wp:posOffset>2433955</wp:posOffset>
            </wp:positionH>
            <wp:positionV relativeFrom="paragraph">
              <wp:posOffset>189865</wp:posOffset>
            </wp:positionV>
            <wp:extent cx="3242310" cy="22955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2310" cy="2295525"/>
                    </a:xfrm>
                    <a:prstGeom prst="rect">
                      <a:avLst/>
                    </a:prstGeom>
                    <a:noFill/>
                  </pic:spPr>
                </pic:pic>
              </a:graphicData>
            </a:graphic>
            <wp14:sizeRelH relativeFrom="margin">
              <wp14:pctWidth>0</wp14:pctWidth>
            </wp14:sizeRelH>
            <wp14:sizeRelV relativeFrom="margin">
              <wp14:pctHeight>0</wp14:pctHeight>
            </wp14:sizeRelV>
          </wp:anchor>
        </w:drawing>
      </w:r>
      <w:r w:rsidR="00CC12AA" w:rsidRPr="00AD2AE0">
        <w:rPr>
          <w:rFonts w:asciiTheme="minorHAnsi" w:hAnsiTheme="minorHAnsi"/>
          <w:b/>
          <w:sz w:val="28"/>
          <w:szCs w:val="28"/>
        </w:rPr>
        <w:t>Specialist Housing</w:t>
      </w:r>
    </w:p>
    <w:p w:rsidR="00D84A67" w:rsidRDefault="00D84A67" w:rsidP="006373E5">
      <w:pPr>
        <w:pStyle w:val="NoSpacing"/>
        <w:spacing w:line="276" w:lineRule="auto"/>
        <w:rPr>
          <w:rFonts w:cstheme="minorHAnsi"/>
          <w:sz w:val="24"/>
          <w:szCs w:val="24"/>
        </w:rPr>
      </w:pPr>
      <w:r>
        <w:rPr>
          <w:rFonts w:asciiTheme="minorHAnsi" w:hAnsiTheme="minorHAnsi"/>
          <w:sz w:val="24"/>
          <w:szCs w:val="28"/>
        </w:rPr>
        <w:t>Nationally we know that there are just</w:t>
      </w:r>
      <w:r w:rsidRPr="00AD2AE0">
        <w:rPr>
          <w:rFonts w:cstheme="minorHAnsi"/>
          <w:sz w:val="24"/>
          <w:szCs w:val="24"/>
        </w:rPr>
        <w:t xml:space="preserve"> 500,000 specialist units of accommodation </w:t>
      </w:r>
      <w:r>
        <w:rPr>
          <w:rFonts w:cstheme="minorHAnsi"/>
          <w:sz w:val="24"/>
          <w:szCs w:val="24"/>
        </w:rPr>
        <w:t xml:space="preserve">for older households </w:t>
      </w:r>
      <w:r w:rsidRPr="00AD2AE0">
        <w:rPr>
          <w:rFonts w:cstheme="minorHAnsi"/>
          <w:sz w:val="24"/>
          <w:szCs w:val="24"/>
        </w:rPr>
        <w:t xml:space="preserve">compared with 9.5milion older households (head of household 55yrs+).  </w:t>
      </w:r>
      <w:r w:rsidR="006373E5">
        <w:rPr>
          <w:rFonts w:cstheme="minorHAnsi"/>
          <w:sz w:val="24"/>
          <w:szCs w:val="24"/>
        </w:rPr>
        <w:t>We appreciate that extra-care housing is the new model of supported housing for older people but there is not enough of it and it is not available in every locality.  It is not wanted or needed by everyone.  People are anxious about being able to afford it if they are home owners.</w:t>
      </w:r>
    </w:p>
    <w:p w:rsidR="00D55650" w:rsidRPr="00D84A67" w:rsidRDefault="00D55650" w:rsidP="006373E5">
      <w:pPr>
        <w:pStyle w:val="NoSpacing"/>
        <w:spacing w:line="276" w:lineRule="auto"/>
        <w:rPr>
          <w:rFonts w:asciiTheme="minorHAnsi" w:hAnsiTheme="minorHAnsi"/>
          <w:sz w:val="24"/>
          <w:szCs w:val="28"/>
        </w:rPr>
      </w:pPr>
    </w:p>
    <w:p w:rsidR="00D55650" w:rsidRPr="00AD2AE0" w:rsidRDefault="00D55650" w:rsidP="00D55650">
      <w:pPr>
        <w:spacing w:after="0" w:line="276" w:lineRule="auto"/>
        <w:rPr>
          <w:rFonts w:cstheme="minorHAnsi"/>
          <w:sz w:val="24"/>
          <w:szCs w:val="24"/>
        </w:rPr>
      </w:pPr>
      <w:r w:rsidRPr="00AD2AE0">
        <w:rPr>
          <w:rFonts w:cstheme="minorHAnsi"/>
          <w:sz w:val="24"/>
          <w:szCs w:val="24"/>
        </w:rPr>
        <w:t xml:space="preserve">The desire of older people, if asked, is to remain within their community so the provision of specialist housing is desired within neighbourhoods so that relationships can continue.  This </w:t>
      </w:r>
      <w:r w:rsidRPr="00AD2AE0">
        <w:rPr>
          <w:rFonts w:cstheme="minorHAnsi"/>
          <w:sz w:val="24"/>
          <w:szCs w:val="24"/>
        </w:rPr>
        <w:lastRenderedPageBreak/>
        <w:t>has considerable impact on their wellbeing.</w:t>
      </w:r>
    </w:p>
    <w:p w:rsidR="00D55650" w:rsidRDefault="00D55650" w:rsidP="006373E5">
      <w:pPr>
        <w:pStyle w:val="NoSpacing"/>
        <w:spacing w:line="276" w:lineRule="auto"/>
        <w:rPr>
          <w:rFonts w:asciiTheme="minorHAnsi" w:hAnsiTheme="minorHAnsi"/>
          <w:sz w:val="24"/>
        </w:rPr>
      </w:pPr>
    </w:p>
    <w:p w:rsidR="00CC12AA" w:rsidRDefault="006373E5" w:rsidP="006373E5">
      <w:pPr>
        <w:pStyle w:val="NoSpacing"/>
        <w:spacing w:line="276" w:lineRule="auto"/>
        <w:rPr>
          <w:rFonts w:asciiTheme="minorHAnsi" w:hAnsiTheme="minorHAnsi"/>
          <w:sz w:val="24"/>
        </w:rPr>
      </w:pPr>
      <w:r>
        <w:rPr>
          <w:rFonts w:asciiTheme="minorHAnsi" w:hAnsiTheme="minorHAnsi"/>
          <w:sz w:val="24"/>
        </w:rPr>
        <w:t>There is a lot of change taking place in minority communities who don’t always find appropriate or suitable accommodation to meet their needs in later life</w:t>
      </w:r>
      <w:r w:rsidR="00CC12AA" w:rsidRPr="00AD2AE0">
        <w:rPr>
          <w:rFonts w:asciiTheme="minorHAnsi" w:hAnsiTheme="minorHAnsi"/>
          <w:sz w:val="24"/>
        </w:rPr>
        <w:t xml:space="preserve">. </w:t>
      </w:r>
      <w:r>
        <w:rPr>
          <w:rFonts w:asciiTheme="minorHAnsi" w:hAnsiTheme="minorHAnsi"/>
          <w:sz w:val="24"/>
        </w:rPr>
        <w:t xml:space="preserve"> We feel more engagement with their housing needs will help them maintain their independence for longer.</w:t>
      </w:r>
    </w:p>
    <w:p w:rsidR="00D55650" w:rsidRPr="00AD2AE0" w:rsidRDefault="00D55650" w:rsidP="006373E5">
      <w:pPr>
        <w:pStyle w:val="NoSpacing"/>
        <w:spacing w:line="276" w:lineRule="auto"/>
        <w:rPr>
          <w:rFonts w:asciiTheme="minorHAnsi" w:hAnsiTheme="minorHAnsi"/>
          <w:sz w:val="24"/>
        </w:rPr>
      </w:pPr>
    </w:p>
    <w:p w:rsidR="00CC12AA" w:rsidRPr="00AD2AE0" w:rsidRDefault="00CC12AA" w:rsidP="006373E5">
      <w:pPr>
        <w:pStyle w:val="NoSpacing"/>
        <w:spacing w:line="276" w:lineRule="auto"/>
        <w:rPr>
          <w:rFonts w:asciiTheme="minorHAnsi" w:hAnsiTheme="minorHAnsi"/>
          <w:sz w:val="28"/>
          <w:szCs w:val="28"/>
        </w:rPr>
      </w:pPr>
      <w:r w:rsidRPr="00AD2AE0">
        <w:rPr>
          <w:rFonts w:asciiTheme="minorHAnsi" w:hAnsiTheme="minorHAnsi"/>
          <w:b/>
          <w:sz w:val="28"/>
          <w:szCs w:val="28"/>
        </w:rPr>
        <w:t>Engagement</w:t>
      </w:r>
    </w:p>
    <w:p w:rsidR="00CC12AA" w:rsidRDefault="00D55650" w:rsidP="00D55650">
      <w:pPr>
        <w:pStyle w:val="NoSpacing"/>
        <w:spacing w:line="276" w:lineRule="auto"/>
        <w:rPr>
          <w:rFonts w:asciiTheme="minorHAnsi" w:hAnsiTheme="minorHAnsi"/>
          <w:sz w:val="24"/>
        </w:rPr>
      </w:pPr>
      <w:r>
        <w:rPr>
          <w:rFonts w:asciiTheme="minorHAnsi" w:hAnsiTheme="minorHAnsi"/>
          <w:sz w:val="24"/>
        </w:rPr>
        <w:t>Older people are</w:t>
      </w:r>
      <w:r w:rsidR="00CC12AA" w:rsidRPr="00AD2AE0">
        <w:rPr>
          <w:rFonts w:asciiTheme="minorHAnsi" w:hAnsiTheme="minorHAnsi"/>
          <w:sz w:val="24"/>
        </w:rPr>
        <w:t xml:space="preserve"> experts through experience</w:t>
      </w:r>
      <w:r>
        <w:rPr>
          <w:rFonts w:asciiTheme="minorHAnsi" w:hAnsiTheme="minorHAnsi"/>
          <w:sz w:val="24"/>
        </w:rPr>
        <w:t>.  They</w:t>
      </w:r>
      <w:r w:rsidR="00CC12AA" w:rsidRPr="00AD2AE0">
        <w:rPr>
          <w:rFonts w:asciiTheme="minorHAnsi" w:hAnsiTheme="minorHAnsi"/>
          <w:sz w:val="24"/>
        </w:rPr>
        <w:t xml:space="preserve"> want to be engaged and involved in planning, developing and delivering housing strategies and solutions for later life.</w:t>
      </w:r>
    </w:p>
    <w:p w:rsidR="00475A7F" w:rsidRDefault="00475A7F" w:rsidP="006373E5">
      <w:pPr>
        <w:spacing w:after="0" w:line="276" w:lineRule="auto"/>
        <w:rPr>
          <w:rFonts w:cstheme="minorHAnsi"/>
          <w:sz w:val="24"/>
          <w:szCs w:val="24"/>
        </w:rPr>
      </w:pPr>
    </w:p>
    <w:p w:rsidR="004D69EE" w:rsidRDefault="003B3563" w:rsidP="006373E5">
      <w:pPr>
        <w:autoSpaceDE w:val="0"/>
        <w:autoSpaceDN w:val="0"/>
        <w:adjustRightInd w:val="0"/>
        <w:spacing w:after="0" w:line="276" w:lineRule="auto"/>
        <w:rPr>
          <w:rFonts w:cstheme="minorHAnsi"/>
          <w:sz w:val="24"/>
          <w:szCs w:val="24"/>
          <w:lang w:val="en-US"/>
        </w:rPr>
      </w:pPr>
      <w:r w:rsidRPr="003B3563">
        <w:rPr>
          <w:rFonts w:cstheme="minorHAnsi"/>
          <w:sz w:val="24"/>
          <w:szCs w:val="24"/>
          <w:lang w:val="en-US"/>
        </w:rPr>
        <w:t>The 2017 Housing White Paper states</w:t>
      </w:r>
      <w:r w:rsidR="004D69EE">
        <w:rPr>
          <w:rFonts w:cstheme="minorHAnsi"/>
          <w:sz w:val="24"/>
          <w:szCs w:val="24"/>
          <w:lang w:val="en-US"/>
        </w:rPr>
        <w:t>:</w:t>
      </w:r>
    </w:p>
    <w:p w:rsidR="004D69EE" w:rsidRDefault="003B3563" w:rsidP="004D69EE">
      <w:pPr>
        <w:autoSpaceDE w:val="0"/>
        <w:autoSpaceDN w:val="0"/>
        <w:adjustRightInd w:val="0"/>
        <w:spacing w:after="0" w:line="276" w:lineRule="auto"/>
        <w:ind w:left="720"/>
        <w:rPr>
          <w:rFonts w:cstheme="minorHAnsi"/>
          <w:sz w:val="24"/>
          <w:szCs w:val="24"/>
          <w:lang w:val="en-US"/>
        </w:rPr>
      </w:pPr>
      <w:r w:rsidRPr="003B3563">
        <w:rPr>
          <w:rFonts w:cstheme="minorHAnsi"/>
          <w:sz w:val="24"/>
          <w:szCs w:val="24"/>
          <w:lang w:val="en-US"/>
        </w:rPr>
        <w:t xml:space="preserve">Government plans to introduce a new statutory duty to produce guidance for local planning authorities on how their local development plans should meet the housing needs of older and disabled people. </w:t>
      </w:r>
    </w:p>
    <w:p w:rsidR="004D69EE" w:rsidRDefault="004D69EE" w:rsidP="004D69EE">
      <w:pPr>
        <w:autoSpaceDE w:val="0"/>
        <w:autoSpaceDN w:val="0"/>
        <w:adjustRightInd w:val="0"/>
        <w:spacing w:after="0" w:line="276" w:lineRule="auto"/>
        <w:ind w:left="720"/>
        <w:rPr>
          <w:rFonts w:cstheme="minorHAnsi"/>
          <w:sz w:val="24"/>
          <w:szCs w:val="24"/>
          <w:lang w:val="en-US"/>
        </w:rPr>
      </w:pPr>
    </w:p>
    <w:p w:rsidR="00AD161E" w:rsidRDefault="003B3563" w:rsidP="006373E5">
      <w:pPr>
        <w:autoSpaceDE w:val="0"/>
        <w:autoSpaceDN w:val="0"/>
        <w:adjustRightInd w:val="0"/>
        <w:spacing w:after="0" w:line="276" w:lineRule="auto"/>
        <w:rPr>
          <w:rFonts w:cs="Utopia-Regular"/>
          <w:i/>
          <w:sz w:val="28"/>
          <w:szCs w:val="28"/>
          <w:lang w:val="en-US"/>
        </w:rPr>
      </w:pPr>
      <w:r w:rsidRPr="003B3563">
        <w:rPr>
          <w:rFonts w:cstheme="minorHAnsi"/>
          <w:sz w:val="24"/>
          <w:szCs w:val="24"/>
          <w:lang w:val="en-US"/>
        </w:rPr>
        <w:t xml:space="preserve">The </w:t>
      </w:r>
      <w:r w:rsidR="00E65377">
        <w:rPr>
          <w:rFonts w:cstheme="minorHAnsi"/>
          <w:sz w:val="24"/>
          <w:szCs w:val="24"/>
          <w:lang w:val="en-US"/>
        </w:rPr>
        <w:t>Greater Manchester Spatial Framework is an opportunity to incorporate this ambition for the future population of Greater Manchester</w:t>
      </w:r>
      <w:r w:rsidR="00534BB9">
        <w:rPr>
          <w:rFonts w:cstheme="minorHAnsi"/>
          <w:sz w:val="24"/>
          <w:szCs w:val="24"/>
          <w:lang w:val="en-US"/>
        </w:rPr>
        <w:t xml:space="preserve">.  </w:t>
      </w:r>
    </w:p>
    <w:p w:rsidR="00AD161E" w:rsidRDefault="00AD161E" w:rsidP="006373E5">
      <w:pPr>
        <w:autoSpaceDE w:val="0"/>
        <w:autoSpaceDN w:val="0"/>
        <w:adjustRightInd w:val="0"/>
        <w:spacing w:after="0" w:line="276" w:lineRule="auto"/>
        <w:rPr>
          <w:rFonts w:cs="Utopia-Regular"/>
          <w:i/>
          <w:sz w:val="28"/>
          <w:szCs w:val="28"/>
          <w:lang w:val="en-US"/>
        </w:rPr>
      </w:pPr>
    </w:p>
    <w:p w:rsidR="00375317" w:rsidRPr="00566299" w:rsidRDefault="00566299" w:rsidP="00566299">
      <w:pPr>
        <w:autoSpaceDE w:val="0"/>
        <w:autoSpaceDN w:val="0"/>
        <w:adjustRightInd w:val="0"/>
        <w:spacing w:after="0" w:line="276" w:lineRule="auto"/>
        <w:rPr>
          <w:rFonts w:cstheme="minorHAnsi"/>
          <w:b/>
          <w:sz w:val="28"/>
          <w:szCs w:val="28"/>
          <w:lang w:val="en-US"/>
        </w:rPr>
      </w:pPr>
      <w:r>
        <w:rPr>
          <w:rFonts w:cstheme="minorHAnsi"/>
          <w:b/>
          <w:sz w:val="28"/>
          <w:szCs w:val="28"/>
          <w:lang w:val="en-US"/>
        </w:rPr>
        <w:t>In c</w:t>
      </w:r>
      <w:r w:rsidR="00534BB9" w:rsidRPr="00566299">
        <w:rPr>
          <w:rFonts w:cstheme="minorHAnsi"/>
          <w:b/>
          <w:sz w:val="28"/>
          <w:szCs w:val="28"/>
          <w:lang w:val="en-US"/>
        </w:rPr>
        <w:t>onclusion</w:t>
      </w:r>
    </w:p>
    <w:p w:rsidR="00534BB9" w:rsidRPr="00566299" w:rsidRDefault="00534BB9" w:rsidP="00566299">
      <w:pPr>
        <w:autoSpaceDE w:val="0"/>
        <w:autoSpaceDN w:val="0"/>
        <w:adjustRightInd w:val="0"/>
        <w:spacing w:after="0" w:line="276" w:lineRule="auto"/>
        <w:rPr>
          <w:rFonts w:cstheme="minorHAnsi"/>
          <w:sz w:val="28"/>
          <w:szCs w:val="28"/>
          <w:lang w:val="en-US"/>
        </w:rPr>
      </w:pPr>
      <w:r w:rsidRPr="00566299">
        <w:rPr>
          <w:rFonts w:cstheme="minorHAnsi"/>
          <w:sz w:val="28"/>
          <w:szCs w:val="28"/>
          <w:lang w:val="en-US"/>
        </w:rPr>
        <w:t>Most people want to age well at home, remaining part of their community and involved with family and friends. Housing is fundamental to achieving this aspiration.</w:t>
      </w:r>
    </w:p>
    <w:p w:rsidR="00534BB9" w:rsidRPr="00566299" w:rsidRDefault="00534BB9" w:rsidP="00566299">
      <w:pPr>
        <w:autoSpaceDE w:val="0"/>
        <w:autoSpaceDN w:val="0"/>
        <w:adjustRightInd w:val="0"/>
        <w:spacing w:after="0" w:line="276" w:lineRule="auto"/>
        <w:rPr>
          <w:rFonts w:cstheme="minorHAnsi"/>
          <w:sz w:val="28"/>
          <w:szCs w:val="28"/>
          <w:lang w:val="en-US"/>
        </w:rPr>
      </w:pPr>
      <w:r w:rsidRPr="00566299">
        <w:rPr>
          <w:rFonts w:cstheme="minorHAnsi"/>
          <w:sz w:val="28"/>
          <w:szCs w:val="28"/>
          <w:lang w:val="en-US"/>
        </w:rPr>
        <w:t>We believe that decision makers across planning, housing, health and care need to reflect this aspiration, setting it as an underlying objective for all their policies, and then working together to ensure that all older people have access to a decent home in later life.</w:t>
      </w:r>
    </w:p>
    <w:p w:rsidR="00566299" w:rsidRPr="00566299" w:rsidRDefault="00566299" w:rsidP="00566299">
      <w:pPr>
        <w:autoSpaceDE w:val="0"/>
        <w:autoSpaceDN w:val="0"/>
        <w:adjustRightInd w:val="0"/>
        <w:spacing w:after="0" w:line="276" w:lineRule="auto"/>
        <w:rPr>
          <w:rFonts w:cstheme="minorHAnsi"/>
          <w:sz w:val="28"/>
          <w:szCs w:val="28"/>
          <w:lang w:val="en-US"/>
        </w:rPr>
      </w:pPr>
    </w:p>
    <w:p w:rsidR="00566299" w:rsidRPr="00C77679" w:rsidRDefault="00566299" w:rsidP="00C77679">
      <w:pPr>
        <w:autoSpaceDE w:val="0"/>
        <w:autoSpaceDN w:val="0"/>
        <w:adjustRightInd w:val="0"/>
        <w:spacing w:after="0" w:line="276" w:lineRule="auto"/>
        <w:jc w:val="center"/>
        <w:rPr>
          <w:rFonts w:cstheme="minorHAnsi"/>
          <w:b/>
          <w:sz w:val="28"/>
          <w:szCs w:val="28"/>
          <w:lang w:val="en-US"/>
        </w:rPr>
      </w:pPr>
      <w:r w:rsidRPr="00C77679">
        <w:rPr>
          <w:rFonts w:cstheme="minorHAnsi"/>
          <w:b/>
          <w:sz w:val="28"/>
          <w:szCs w:val="28"/>
          <w:lang w:val="en-US"/>
        </w:rPr>
        <w:t>We invite you to work with us to achieve this in Greater Manchester.</w:t>
      </w:r>
    </w:p>
    <w:p w:rsidR="003B3563" w:rsidRDefault="003B3563" w:rsidP="00566299">
      <w:pPr>
        <w:autoSpaceDE w:val="0"/>
        <w:autoSpaceDN w:val="0"/>
        <w:adjustRightInd w:val="0"/>
        <w:spacing w:after="0" w:line="276" w:lineRule="auto"/>
        <w:rPr>
          <w:rFonts w:cs="Utopia-Regular"/>
          <w:i/>
          <w:sz w:val="28"/>
          <w:szCs w:val="28"/>
          <w:lang w:val="en-US"/>
        </w:rPr>
      </w:pPr>
    </w:p>
    <w:p w:rsidR="00C77679" w:rsidRDefault="00C77679" w:rsidP="00566299">
      <w:pPr>
        <w:autoSpaceDE w:val="0"/>
        <w:autoSpaceDN w:val="0"/>
        <w:adjustRightInd w:val="0"/>
        <w:spacing w:after="0" w:line="276" w:lineRule="auto"/>
        <w:rPr>
          <w:rFonts w:cs="Utopia-Regular"/>
          <w:i/>
          <w:sz w:val="28"/>
          <w:szCs w:val="28"/>
          <w:lang w:val="en-US"/>
        </w:rPr>
      </w:pPr>
      <w:r>
        <w:rPr>
          <w:rFonts w:cs="Utopia-Regular"/>
          <w:i/>
          <w:sz w:val="28"/>
          <w:szCs w:val="28"/>
          <w:lang w:val="en-US"/>
        </w:rPr>
        <w:t>________________________________________________________________</w:t>
      </w:r>
    </w:p>
    <w:p w:rsidR="00C77679" w:rsidRDefault="00C77679" w:rsidP="00566299">
      <w:pPr>
        <w:autoSpaceDE w:val="0"/>
        <w:autoSpaceDN w:val="0"/>
        <w:adjustRightInd w:val="0"/>
        <w:spacing w:after="0" w:line="276" w:lineRule="auto"/>
        <w:rPr>
          <w:rFonts w:cs="Utopia-Regular"/>
          <w:i/>
          <w:sz w:val="28"/>
          <w:szCs w:val="28"/>
          <w:lang w:val="en-US"/>
        </w:rPr>
      </w:pPr>
    </w:p>
    <w:p w:rsidR="000D7F96" w:rsidRPr="00AD2AE0" w:rsidRDefault="00C77679" w:rsidP="006373E5">
      <w:pPr>
        <w:autoSpaceDE w:val="0"/>
        <w:autoSpaceDN w:val="0"/>
        <w:adjustRightInd w:val="0"/>
        <w:spacing w:after="0" w:line="276" w:lineRule="auto"/>
        <w:rPr>
          <w:rFonts w:cs="Utopia-Regular"/>
          <w:b/>
          <w:sz w:val="28"/>
          <w:szCs w:val="28"/>
          <w:lang w:val="en-US"/>
        </w:rPr>
      </w:pPr>
      <w:r>
        <w:rPr>
          <w:rFonts w:cs="Utopia-Regular"/>
          <w:b/>
          <w:sz w:val="28"/>
          <w:szCs w:val="28"/>
          <w:lang w:val="en-US"/>
        </w:rPr>
        <w:t>R</w:t>
      </w:r>
      <w:r w:rsidR="000D7F96" w:rsidRPr="00AD2AE0">
        <w:rPr>
          <w:rFonts w:cs="Utopia-Regular"/>
          <w:b/>
          <w:sz w:val="28"/>
          <w:szCs w:val="28"/>
          <w:lang w:val="en-US"/>
        </w:rPr>
        <w:t>eferences</w:t>
      </w:r>
    </w:p>
    <w:p w:rsidR="00057EB2" w:rsidRDefault="00057EB2" w:rsidP="006373E5">
      <w:pPr>
        <w:pStyle w:val="Default"/>
        <w:spacing w:line="276" w:lineRule="auto"/>
        <w:rPr>
          <w:rFonts w:asciiTheme="minorHAnsi" w:hAnsiTheme="minorHAnsi"/>
          <w:color w:val="auto"/>
          <w:sz w:val="28"/>
          <w:szCs w:val="28"/>
        </w:rPr>
      </w:pPr>
      <w:r>
        <w:rPr>
          <w:rFonts w:asciiTheme="minorHAnsi" w:hAnsiTheme="minorHAnsi"/>
          <w:color w:val="auto"/>
          <w:sz w:val="28"/>
          <w:szCs w:val="28"/>
        </w:rPr>
        <w:t>‘</w:t>
      </w:r>
      <w:r w:rsidR="000D7F96" w:rsidRPr="00566299">
        <w:rPr>
          <w:rFonts w:asciiTheme="minorHAnsi" w:hAnsiTheme="minorHAnsi"/>
          <w:b/>
          <w:color w:val="auto"/>
          <w:sz w:val="28"/>
          <w:szCs w:val="28"/>
        </w:rPr>
        <w:t xml:space="preserve">Fixing </w:t>
      </w:r>
      <w:r w:rsidRPr="00566299">
        <w:rPr>
          <w:rFonts w:asciiTheme="minorHAnsi" w:hAnsiTheme="minorHAnsi"/>
          <w:b/>
          <w:color w:val="auto"/>
          <w:sz w:val="28"/>
          <w:szCs w:val="28"/>
        </w:rPr>
        <w:t>Our Broken Housing Market’</w:t>
      </w:r>
      <w:r w:rsidRPr="00AD2AE0">
        <w:rPr>
          <w:rFonts w:asciiTheme="minorHAnsi" w:hAnsiTheme="minorHAnsi"/>
          <w:color w:val="auto"/>
          <w:sz w:val="28"/>
          <w:szCs w:val="28"/>
        </w:rPr>
        <w:t xml:space="preserve"> </w:t>
      </w:r>
      <w:r w:rsidR="000D7F96" w:rsidRPr="00566299">
        <w:rPr>
          <w:rFonts w:asciiTheme="minorHAnsi" w:hAnsiTheme="minorHAnsi"/>
          <w:color w:val="auto"/>
          <w:szCs w:val="28"/>
        </w:rPr>
        <w:t>DCLG Feb 2017</w:t>
      </w:r>
    </w:p>
    <w:p w:rsidR="000D7F96" w:rsidRPr="00057EB2" w:rsidRDefault="000D7F96" w:rsidP="006373E5">
      <w:pPr>
        <w:pStyle w:val="Default"/>
        <w:numPr>
          <w:ilvl w:val="0"/>
          <w:numId w:val="4"/>
        </w:numPr>
        <w:spacing w:line="276" w:lineRule="auto"/>
        <w:rPr>
          <w:rFonts w:asciiTheme="minorHAnsi" w:hAnsiTheme="minorHAnsi"/>
          <w:color w:val="auto"/>
        </w:rPr>
      </w:pPr>
      <w:r w:rsidRPr="00057EB2">
        <w:rPr>
          <w:rFonts w:asciiTheme="minorHAnsi" w:hAnsiTheme="minorHAnsi"/>
          <w:color w:val="auto"/>
        </w:rPr>
        <w:t>Giving communities a stronger voice in the design of new housing to drive up the quality and character of new development, building on the success of</w:t>
      </w:r>
      <w:r w:rsidRPr="00057EB2">
        <w:rPr>
          <w:rFonts w:asciiTheme="minorHAnsi" w:hAnsiTheme="minorHAnsi"/>
          <w:color w:val="auto"/>
          <w:lang w:val="en-GB"/>
        </w:rPr>
        <w:t xml:space="preserve"> neighbourhood</w:t>
      </w:r>
      <w:r w:rsidRPr="00057EB2">
        <w:rPr>
          <w:rFonts w:asciiTheme="minorHAnsi" w:hAnsiTheme="minorHAnsi"/>
          <w:color w:val="auto"/>
        </w:rPr>
        <w:t xml:space="preserve"> planning; </w:t>
      </w:r>
    </w:p>
    <w:p w:rsidR="005108D0" w:rsidRPr="00057EB2" w:rsidRDefault="005108D0" w:rsidP="006373E5">
      <w:pPr>
        <w:pStyle w:val="Default"/>
        <w:numPr>
          <w:ilvl w:val="0"/>
          <w:numId w:val="4"/>
        </w:numPr>
        <w:spacing w:line="276" w:lineRule="auto"/>
        <w:rPr>
          <w:rFonts w:asciiTheme="minorHAnsi" w:hAnsiTheme="minorHAnsi"/>
          <w:color w:val="auto"/>
        </w:rPr>
      </w:pPr>
      <w:r w:rsidRPr="00057EB2">
        <w:rPr>
          <w:rFonts w:asciiTheme="minorHAnsi" w:hAnsiTheme="minorHAnsi"/>
          <w:color w:val="auto"/>
        </w:rPr>
        <w:t xml:space="preserve">Encouraging the development of housing that meets the needs of our future </w:t>
      </w:r>
      <w:r w:rsidRPr="00057EB2">
        <w:rPr>
          <w:rFonts w:asciiTheme="minorHAnsi" w:hAnsiTheme="minorHAnsi"/>
          <w:color w:val="auto"/>
        </w:rPr>
        <w:lastRenderedPageBreak/>
        <w:t xml:space="preserve">population; </w:t>
      </w:r>
    </w:p>
    <w:p w:rsidR="005108D0" w:rsidRPr="00057EB2" w:rsidRDefault="005108D0" w:rsidP="006373E5">
      <w:pPr>
        <w:pStyle w:val="Default"/>
        <w:numPr>
          <w:ilvl w:val="0"/>
          <w:numId w:val="4"/>
        </w:numPr>
        <w:spacing w:line="276" w:lineRule="auto"/>
        <w:rPr>
          <w:rFonts w:asciiTheme="minorHAnsi" w:hAnsiTheme="minorHAnsi"/>
          <w:color w:val="auto"/>
        </w:rPr>
      </w:pPr>
      <w:r w:rsidRPr="00057EB2">
        <w:rPr>
          <w:rFonts w:asciiTheme="minorHAnsi" w:hAnsiTheme="minorHAnsi"/>
          <w:color w:val="auto"/>
        </w:rPr>
        <w:t>Making better use of land for housing by encouraging higher densities, where appropriate, such as in urban locations where there is high housing demand; and by reviewing space standards.</w:t>
      </w:r>
    </w:p>
    <w:p w:rsidR="005108D0" w:rsidRPr="00057EB2" w:rsidRDefault="005108D0" w:rsidP="006373E5">
      <w:pPr>
        <w:pStyle w:val="Default"/>
        <w:numPr>
          <w:ilvl w:val="0"/>
          <w:numId w:val="4"/>
        </w:numPr>
        <w:spacing w:line="276" w:lineRule="auto"/>
        <w:rPr>
          <w:rFonts w:asciiTheme="minorHAnsi" w:hAnsiTheme="minorHAnsi"/>
          <w:color w:val="auto"/>
        </w:rPr>
      </w:pPr>
      <w:r w:rsidRPr="00057EB2">
        <w:rPr>
          <w:rFonts w:asciiTheme="minorHAnsi" w:hAnsiTheme="minorHAnsi"/>
          <w:color w:val="auto"/>
        </w:rPr>
        <w:t xml:space="preserve">Helping the most vulnerable who need support with their housing, developing a sustainable and workable approach to funding supported housing in the future; </w:t>
      </w:r>
    </w:p>
    <w:p w:rsidR="000D7F96" w:rsidRPr="00AD2AE0" w:rsidRDefault="000D7F96" w:rsidP="006373E5">
      <w:pPr>
        <w:pStyle w:val="ListParagraph"/>
        <w:autoSpaceDE w:val="0"/>
        <w:autoSpaceDN w:val="0"/>
        <w:adjustRightInd w:val="0"/>
        <w:spacing w:after="0" w:line="276" w:lineRule="auto"/>
        <w:rPr>
          <w:sz w:val="28"/>
          <w:szCs w:val="28"/>
        </w:rPr>
      </w:pPr>
    </w:p>
    <w:p w:rsidR="00A57FED" w:rsidRPr="00566299" w:rsidRDefault="00566299" w:rsidP="006373E5">
      <w:pPr>
        <w:pStyle w:val="ListParagraph"/>
        <w:autoSpaceDE w:val="0"/>
        <w:autoSpaceDN w:val="0"/>
        <w:adjustRightInd w:val="0"/>
        <w:spacing w:after="0" w:line="276" w:lineRule="auto"/>
        <w:ind w:left="0"/>
        <w:rPr>
          <w:sz w:val="24"/>
          <w:szCs w:val="28"/>
        </w:rPr>
      </w:pPr>
      <w:r>
        <w:rPr>
          <w:b/>
          <w:sz w:val="28"/>
          <w:szCs w:val="28"/>
        </w:rPr>
        <w:t>‘</w:t>
      </w:r>
      <w:r w:rsidR="00A57FED" w:rsidRPr="00AD2AE0">
        <w:rPr>
          <w:b/>
          <w:sz w:val="28"/>
          <w:szCs w:val="28"/>
        </w:rPr>
        <w:t>The Future of Ageing in Greater Manchester</w:t>
      </w:r>
      <w:r>
        <w:rPr>
          <w:b/>
          <w:sz w:val="28"/>
          <w:szCs w:val="28"/>
        </w:rPr>
        <w:t>’</w:t>
      </w:r>
      <w:r w:rsidR="00A57FED" w:rsidRPr="00AD2AE0">
        <w:rPr>
          <w:b/>
          <w:sz w:val="28"/>
          <w:szCs w:val="28"/>
        </w:rPr>
        <w:t xml:space="preserve"> </w:t>
      </w:r>
      <w:r w:rsidR="00A57FED" w:rsidRPr="00566299">
        <w:rPr>
          <w:sz w:val="24"/>
          <w:szCs w:val="28"/>
        </w:rPr>
        <w:t>Feb 2017</w:t>
      </w:r>
      <w:r w:rsidR="00057EB2" w:rsidRPr="00566299">
        <w:rPr>
          <w:sz w:val="24"/>
          <w:szCs w:val="28"/>
        </w:rPr>
        <w:t xml:space="preserve"> </w:t>
      </w:r>
      <w:r w:rsidR="00A57FED" w:rsidRPr="00566299">
        <w:rPr>
          <w:sz w:val="24"/>
          <w:szCs w:val="28"/>
        </w:rPr>
        <w:t>GMCA and New Economy</w:t>
      </w:r>
    </w:p>
    <w:p w:rsidR="00CC7E72" w:rsidRPr="00AD2AE0" w:rsidRDefault="00CC7E72" w:rsidP="006373E5">
      <w:pPr>
        <w:autoSpaceDE w:val="0"/>
        <w:autoSpaceDN w:val="0"/>
        <w:adjustRightInd w:val="0"/>
        <w:spacing w:after="0" w:line="276" w:lineRule="auto"/>
        <w:rPr>
          <w:rFonts w:cs="DIN-Light"/>
          <w:sz w:val="24"/>
          <w:szCs w:val="24"/>
          <w:lang w:val="en-US"/>
        </w:rPr>
      </w:pPr>
      <w:r w:rsidRPr="00AD2AE0">
        <w:rPr>
          <w:rFonts w:cs="DIN-Light"/>
          <w:sz w:val="24"/>
          <w:szCs w:val="24"/>
          <w:lang w:val="en-US"/>
        </w:rPr>
        <w:t>Twenty years from now in Greater Manchester:</w:t>
      </w:r>
    </w:p>
    <w:p w:rsidR="00CC7E72" w:rsidRPr="00AD2AE0" w:rsidRDefault="00CC7E72" w:rsidP="006373E5">
      <w:pPr>
        <w:pStyle w:val="ListParagraph"/>
        <w:numPr>
          <w:ilvl w:val="0"/>
          <w:numId w:val="4"/>
        </w:numPr>
        <w:autoSpaceDE w:val="0"/>
        <w:autoSpaceDN w:val="0"/>
        <w:adjustRightInd w:val="0"/>
        <w:spacing w:after="0" w:line="276" w:lineRule="auto"/>
        <w:rPr>
          <w:rFonts w:cs="DIN-Light"/>
          <w:sz w:val="24"/>
          <w:szCs w:val="24"/>
          <w:lang w:val="en-US"/>
        </w:rPr>
      </w:pPr>
      <w:r w:rsidRPr="00AD2AE0">
        <w:rPr>
          <w:rFonts w:cs="DIN-Light"/>
          <w:sz w:val="24"/>
          <w:szCs w:val="24"/>
          <w:lang w:val="en-US"/>
        </w:rPr>
        <w:t>1.1m people will be aged over 50, accounting for 37% of the population</w:t>
      </w:r>
    </w:p>
    <w:p w:rsidR="000D7F96" w:rsidRPr="00AD2AE0" w:rsidRDefault="00CC7E72" w:rsidP="006373E5">
      <w:pPr>
        <w:pStyle w:val="ListParagraph"/>
        <w:numPr>
          <w:ilvl w:val="0"/>
          <w:numId w:val="4"/>
        </w:numPr>
        <w:autoSpaceDE w:val="0"/>
        <w:autoSpaceDN w:val="0"/>
        <w:adjustRightInd w:val="0"/>
        <w:spacing w:after="0" w:line="276" w:lineRule="auto"/>
        <w:rPr>
          <w:sz w:val="24"/>
          <w:szCs w:val="24"/>
        </w:rPr>
      </w:pPr>
      <w:r w:rsidRPr="00AD2AE0">
        <w:rPr>
          <w:rFonts w:cs="DIN-Light"/>
          <w:sz w:val="24"/>
          <w:szCs w:val="24"/>
          <w:lang w:val="en-US"/>
        </w:rPr>
        <w:t>650,000 people will be aged over 65, with the fastest population growth among older cohorts</w:t>
      </w:r>
      <w:r w:rsidR="0047117A">
        <w:rPr>
          <w:rFonts w:cs="DIN-Light"/>
          <w:sz w:val="24"/>
          <w:szCs w:val="24"/>
          <w:lang w:val="en-US"/>
        </w:rPr>
        <w:t xml:space="preserve"> (85+)</w:t>
      </w:r>
    </w:p>
    <w:p w:rsidR="00CC7E72" w:rsidRPr="00AD2AE0" w:rsidRDefault="00CC7E72" w:rsidP="006373E5">
      <w:pPr>
        <w:pStyle w:val="ListParagraph"/>
        <w:numPr>
          <w:ilvl w:val="0"/>
          <w:numId w:val="4"/>
        </w:numPr>
        <w:autoSpaceDE w:val="0"/>
        <w:autoSpaceDN w:val="0"/>
        <w:adjustRightInd w:val="0"/>
        <w:spacing w:after="0" w:line="276" w:lineRule="auto"/>
        <w:rPr>
          <w:rFonts w:cs="DIN-Light"/>
          <w:sz w:val="24"/>
          <w:szCs w:val="24"/>
          <w:lang w:val="en-US"/>
        </w:rPr>
      </w:pPr>
      <w:r w:rsidRPr="00AD2AE0">
        <w:rPr>
          <w:rFonts w:cs="DIN-Light"/>
          <w:sz w:val="24"/>
          <w:szCs w:val="24"/>
          <w:lang w:val="en-US"/>
        </w:rPr>
        <w:t>While the overall GM population is set to grow by 13% by</w:t>
      </w:r>
      <w:r w:rsidR="00AD2AE0" w:rsidRPr="00AD2AE0">
        <w:rPr>
          <w:rFonts w:cs="DIN-Light"/>
          <w:sz w:val="24"/>
          <w:szCs w:val="24"/>
          <w:lang w:val="en-US"/>
        </w:rPr>
        <w:t xml:space="preserve"> </w:t>
      </w:r>
      <w:r w:rsidRPr="00AD2AE0">
        <w:rPr>
          <w:rFonts w:cs="DIN-Light"/>
          <w:sz w:val="24"/>
          <w:szCs w:val="24"/>
          <w:lang w:val="en-US"/>
        </w:rPr>
        <w:t>2039 to reach 3.1 million, it will be driven by growth in the number of older people:</w:t>
      </w:r>
    </w:p>
    <w:p w:rsidR="00CC7E72" w:rsidRPr="00AD2AE0" w:rsidRDefault="00CC7E72" w:rsidP="006373E5">
      <w:pPr>
        <w:pStyle w:val="ListParagraph"/>
        <w:numPr>
          <w:ilvl w:val="0"/>
          <w:numId w:val="4"/>
        </w:numPr>
        <w:autoSpaceDE w:val="0"/>
        <w:autoSpaceDN w:val="0"/>
        <w:adjustRightInd w:val="0"/>
        <w:spacing w:after="0" w:line="276" w:lineRule="auto"/>
        <w:rPr>
          <w:rFonts w:cs="DIN-Light"/>
          <w:sz w:val="24"/>
          <w:szCs w:val="24"/>
          <w:lang w:val="en-US"/>
        </w:rPr>
      </w:pPr>
      <w:r w:rsidRPr="00AD2AE0">
        <w:rPr>
          <w:rFonts w:cs="DIN-Light"/>
          <w:sz w:val="24"/>
          <w:szCs w:val="24"/>
          <w:lang w:val="en-US"/>
        </w:rPr>
        <w:t>Currently 93.6% of over 50s in GM are from White ethnic groups, with 4.4% from Asian ethnic groups, 1.2% from</w:t>
      </w:r>
      <w:r w:rsidR="00321D49" w:rsidRPr="00AD2AE0">
        <w:rPr>
          <w:rFonts w:cs="DIN-Light"/>
          <w:sz w:val="24"/>
          <w:szCs w:val="24"/>
          <w:lang w:val="en-US"/>
        </w:rPr>
        <w:t xml:space="preserve"> </w:t>
      </w:r>
      <w:r w:rsidRPr="00AD2AE0">
        <w:rPr>
          <w:rFonts w:cs="DIN-Light"/>
          <w:sz w:val="24"/>
          <w:szCs w:val="24"/>
          <w:lang w:val="en-US"/>
        </w:rPr>
        <w:t xml:space="preserve">Black ethnic groups and 0.8% mixed race or other ethnicities. </w:t>
      </w:r>
    </w:p>
    <w:p w:rsidR="00A57FED" w:rsidRPr="00AD2AE0" w:rsidRDefault="00A57FED" w:rsidP="006373E5">
      <w:pPr>
        <w:pStyle w:val="ListParagraph"/>
        <w:numPr>
          <w:ilvl w:val="0"/>
          <w:numId w:val="4"/>
        </w:numPr>
        <w:autoSpaceDE w:val="0"/>
        <w:autoSpaceDN w:val="0"/>
        <w:adjustRightInd w:val="0"/>
        <w:spacing w:after="0" w:line="276" w:lineRule="auto"/>
        <w:rPr>
          <w:rFonts w:cs="DIN-Light"/>
          <w:sz w:val="24"/>
          <w:szCs w:val="24"/>
          <w:lang w:val="en-US"/>
        </w:rPr>
      </w:pPr>
      <w:r w:rsidRPr="00AD2AE0">
        <w:rPr>
          <w:rFonts w:cs="DIN-Light"/>
          <w:sz w:val="24"/>
          <w:szCs w:val="24"/>
          <w:lang w:val="en-US"/>
        </w:rPr>
        <w:t>Already, 114,000 over 50s in GM are likely to experience social isolation. With a 66% rise forecast in the number</w:t>
      </w:r>
      <w:r w:rsidR="00AD2AE0" w:rsidRPr="00AD2AE0">
        <w:rPr>
          <w:rFonts w:cs="DIN-Light"/>
          <w:sz w:val="24"/>
          <w:szCs w:val="24"/>
          <w:lang w:val="en-US"/>
        </w:rPr>
        <w:t xml:space="preserve"> </w:t>
      </w:r>
      <w:r w:rsidRPr="00AD2AE0">
        <w:rPr>
          <w:rFonts w:cs="DIN-Light"/>
          <w:sz w:val="24"/>
          <w:szCs w:val="24"/>
          <w:lang w:val="en-US"/>
        </w:rPr>
        <w:t>of people aged over 75 living alone, this issue could grow significantly, resulting in increased demands on</w:t>
      </w:r>
      <w:r w:rsidR="00AD2AE0" w:rsidRPr="00AD2AE0">
        <w:rPr>
          <w:rFonts w:cs="DIN-Light"/>
          <w:sz w:val="24"/>
          <w:szCs w:val="24"/>
          <w:lang w:val="en-US"/>
        </w:rPr>
        <w:t xml:space="preserve"> </w:t>
      </w:r>
      <w:r w:rsidRPr="00AD2AE0">
        <w:rPr>
          <w:rFonts w:cs="DIN-Light"/>
          <w:sz w:val="24"/>
          <w:szCs w:val="24"/>
          <w:lang w:val="en-US"/>
        </w:rPr>
        <w:t>health and other services</w:t>
      </w:r>
    </w:p>
    <w:p w:rsidR="00A57FED" w:rsidRPr="00AD2AE0" w:rsidRDefault="00A57FED" w:rsidP="006373E5">
      <w:pPr>
        <w:pStyle w:val="ListParagraph"/>
        <w:numPr>
          <w:ilvl w:val="0"/>
          <w:numId w:val="4"/>
        </w:numPr>
        <w:autoSpaceDE w:val="0"/>
        <w:autoSpaceDN w:val="0"/>
        <w:adjustRightInd w:val="0"/>
        <w:spacing w:after="0" w:line="276" w:lineRule="auto"/>
        <w:rPr>
          <w:sz w:val="24"/>
          <w:szCs w:val="24"/>
        </w:rPr>
      </w:pPr>
      <w:r w:rsidRPr="00AD2AE0">
        <w:rPr>
          <w:rFonts w:cs="DIN-Light"/>
          <w:sz w:val="24"/>
          <w:szCs w:val="24"/>
          <w:lang w:val="en-US"/>
        </w:rPr>
        <w:t>21% of people currently treated for substance misuse in GM are aged over 50; this figure rises to 34% for</w:t>
      </w:r>
      <w:r w:rsidR="00AD2AE0" w:rsidRPr="00AD2AE0">
        <w:rPr>
          <w:rFonts w:cs="DIN-Light"/>
          <w:sz w:val="24"/>
          <w:szCs w:val="24"/>
          <w:lang w:val="en-US"/>
        </w:rPr>
        <w:t xml:space="preserve"> </w:t>
      </w:r>
      <w:r w:rsidRPr="00AD2AE0">
        <w:rPr>
          <w:rFonts w:cs="DIN-Light"/>
          <w:sz w:val="24"/>
          <w:szCs w:val="24"/>
          <w:lang w:val="en-US"/>
        </w:rPr>
        <w:t>alcohol services alone. A rise in the older population could create significant additional demand for treatments</w:t>
      </w:r>
      <w:r w:rsidR="00AD2AE0" w:rsidRPr="00AD2AE0">
        <w:rPr>
          <w:rFonts w:cs="DIN-Light"/>
          <w:sz w:val="24"/>
          <w:szCs w:val="24"/>
          <w:lang w:val="en-US"/>
        </w:rPr>
        <w:t xml:space="preserve"> </w:t>
      </w:r>
      <w:r w:rsidRPr="00AD2AE0">
        <w:rPr>
          <w:rFonts w:cs="DIN-Light"/>
          <w:sz w:val="24"/>
          <w:szCs w:val="24"/>
          <w:lang w:val="en-US"/>
        </w:rPr>
        <w:t>such as these</w:t>
      </w:r>
      <w:r w:rsidR="0047117A">
        <w:rPr>
          <w:rFonts w:cs="DIN-Light"/>
          <w:sz w:val="24"/>
          <w:szCs w:val="24"/>
          <w:lang w:val="en-US"/>
        </w:rPr>
        <w:t>.</w:t>
      </w:r>
    </w:p>
    <w:p w:rsidR="00566299" w:rsidRDefault="00566299" w:rsidP="006373E5">
      <w:pPr>
        <w:autoSpaceDE w:val="0"/>
        <w:autoSpaceDN w:val="0"/>
        <w:adjustRightInd w:val="0"/>
        <w:spacing w:after="0" w:line="276" w:lineRule="auto"/>
        <w:rPr>
          <w:b/>
          <w:sz w:val="28"/>
          <w:szCs w:val="28"/>
        </w:rPr>
      </w:pPr>
    </w:p>
    <w:p w:rsidR="004430D9" w:rsidRPr="00566299" w:rsidRDefault="001F2998" w:rsidP="006373E5">
      <w:pPr>
        <w:autoSpaceDE w:val="0"/>
        <w:autoSpaceDN w:val="0"/>
        <w:adjustRightInd w:val="0"/>
        <w:spacing w:after="0" w:line="276" w:lineRule="auto"/>
        <w:rPr>
          <w:b/>
          <w:sz w:val="28"/>
          <w:szCs w:val="28"/>
        </w:rPr>
      </w:pPr>
      <w:r w:rsidRPr="00566299">
        <w:rPr>
          <w:b/>
          <w:sz w:val="28"/>
          <w:szCs w:val="28"/>
        </w:rPr>
        <w:t>Additional Resources:</w:t>
      </w:r>
    </w:p>
    <w:p w:rsidR="001F2998" w:rsidRDefault="001F2998" w:rsidP="006373E5">
      <w:pPr>
        <w:autoSpaceDE w:val="0"/>
        <w:autoSpaceDN w:val="0"/>
        <w:adjustRightInd w:val="0"/>
        <w:spacing w:after="0" w:line="276" w:lineRule="auto"/>
        <w:rPr>
          <w:sz w:val="24"/>
          <w:szCs w:val="28"/>
        </w:rPr>
      </w:pPr>
      <w:r>
        <w:rPr>
          <w:sz w:val="24"/>
          <w:szCs w:val="28"/>
        </w:rPr>
        <w:t>RTPI</w:t>
      </w:r>
      <w:r w:rsidR="00566299">
        <w:rPr>
          <w:sz w:val="24"/>
          <w:szCs w:val="28"/>
        </w:rPr>
        <w:tab/>
      </w:r>
      <w:hyperlink r:id="rId15" w:history="1">
        <w:r w:rsidRPr="00C81EF2">
          <w:rPr>
            <w:rStyle w:val="Hyperlink"/>
            <w:sz w:val="24"/>
            <w:szCs w:val="28"/>
          </w:rPr>
          <w:t>https://www.theplanner.co.uk/news/10-of-uk-councils-have-housing-policy-for-the-elderly-%E2%80%93-research</w:t>
        </w:r>
      </w:hyperlink>
    </w:p>
    <w:p w:rsidR="001F2998" w:rsidRDefault="001F2998" w:rsidP="006373E5">
      <w:pPr>
        <w:autoSpaceDE w:val="0"/>
        <w:autoSpaceDN w:val="0"/>
        <w:adjustRightInd w:val="0"/>
        <w:spacing w:after="0" w:line="276" w:lineRule="auto"/>
        <w:rPr>
          <w:sz w:val="24"/>
          <w:szCs w:val="28"/>
        </w:rPr>
      </w:pPr>
    </w:p>
    <w:p w:rsidR="00D55650" w:rsidRDefault="00D55650" w:rsidP="006373E5">
      <w:pPr>
        <w:autoSpaceDE w:val="0"/>
        <w:autoSpaceDN w:val="0"/>
        <w:adjustRightInd w:val="0"/>
        <w:spacing w:after="0" w:line="276" w:lineRule="auto"/>
        <w:rPr>
          <w:sz w:val="24"/>
          <w:szCs w:val="28"/>
        </w:rPr>
      </w:pPr>
      <w:r>
        <w:rPr>
          <w:sz w:val="24"/>
          <w:szCs w:val="28"/>
        </w:rPr>
        <w:t>LGA</w:t>
      </w:r>
      <w:r w:rsidR="00566299">
        <w:rPr>
          <w:sz w:val="24"/>
          <w:szCs w:val="28"/>
        </w:rPr>
        <w:tab/>
      </w:r>
      <w:hyperlink r:id="rId16" w:history="1">
        <w:r w:rsidR="00E35914" w:rsidRPr="004E3B27">
          <w:rPr>
            <w:rStyle w:val="Hyperlink"/>
            <w:sz w:val="24"/>
            <w:szCs w:val="28"/>
          </w:rPr>
          <w:t>https://www.local.gov.uk/housing-our-ageing-population</w:t>
        </w:r>
      </w:hyperlink>
    </w:p>
    <w:p w:rsidR="00E35914" w:rsidRDefault="00E35914" w:rsidP="006373E5">
      <w:pPr>
        <w:autoSpaceDE w:val="0"/>
        <w:autoSpaceDN w:val="0"/>
        <w:adjustRightInd w:val="0"/>
        <w:spacing w:after="0" w:line="276" w:lineRule="auto"/>
        <w:rPr>
          <w:sz w:val="24"/>
          <w:szCs w:val="28"/>
        </w:rPr>
      </w:pPr>
    </w:p>
    <w:p w:rsidR="00E35914" w:rsidRDefault="00E35914" w:rsidP="006373E5">
      <w:pPr>
        <w:autoSpaceDE w:val="0"/>
        <w:autoSpaceDN w:val="0"/>
        <w:adjustRightInd w:val="0"/>
        <w:spacing w:after="0" w:line="276" w:lineRule="auto"/>
        <w:rPr>
          <w:sz w:val="24"/>
          <w:szCs w:val="28"/>
        </w:rPr>
      </w:pPr>
      <w:r>
        <w:rPr>
          <w:sz w:val="24"/>
          <w:szCs w:val="28"/>
        </w:rPr>
        <w:t>Older People’s Housing Champions</w:t>
      </w:r>
      <w:r>
        <w:rPr>
          <w:sz w:val="24"/>
          <w:szCs w:val="28"/>
        </w:rPr>
        <w:tab/>
      </w:r>
      <w:hyperlink r:id="rId17" w:history="1">
        <w:r w:rsidRPr="004E3B27">
          <w:rPr>
            <w:rStyle w:val="Hyperlink"/>
            <w:sz w:val="24"/>
            <w:szCs w:val="28"/>
          </w:rPr>
          <w:t>https://housingactionblog.files.wordpress.com/2017/05/housing-champions-housing-manifesto-final-20172.pdf</w:t>
        </w:r>
      </w:hyperlink>
      <w:r>
        <w:rPr>
          <w:sz w:val="24"/>
          <w:szCs w:val="28"/>
        </w:rPr>
        <w:t xml:space="preserve"> </w:t>
      </w:r>
    </w:p>
    <w:p w:rsidR="00C77679" w:rsidRDefault="00C77679" w:rsidP="006373E5">
      <w:pPr>
        <w:autoSpaceDE w:val="0"/>
        <w:autoSpaceDN w:val="0"/>
        <w:adjustRightInd w:val="0"/>
        <w:spacing w:after="0" w:line="276" w:lineRule="auto"/>
        <w:rPr>
          <w:sz w:val="24"/>
          <w:szCs w:val="28"/>
        </w:rPr>
      </w:pPr>
    </w:p>
    <w:p w:rsidR="00C77679" w:rsidRPr="00C77679" w:rsidRDefault="00C77679" w:rsidP="00C77679">
      <w:pPr>
        <w:autoSpaceDE w:val="0"/>
        <w:autoSpaceDN w:val="0"/>
        <w:adjustRightInd w:val="0"/>
        <w:spacing w:after="0" w:line="276" w:lineRule="auto"/>
        <w:rPr>
          <w:sz w:val="24"/>
          <w:szCs w:val="28"/>
        </w:rPr>
      </w:pPr>
      <w:r>
        <w:rPr>
          <w:b/>
          <w:sz w:val="24"/>
          <w:szCs w:val="28"/>
        </w:rPr>
        <w:t>Public Health England</w:t>
      </w:r>
      <w:r>
        <w:rPr>
          <w:b/>
          <w:sz w:val="24"/>
          <w:szCs w:val="28"/>
        </w:rPr>
        <w:tab/>
      </w:r>
      <w:hyperlink r:id="rId18" w:anchor="infographics" w:history="1">
        <w:r w:rsidRPr="00CC0829">
          <w:rPr>
            <w:rStyle w:val="Hyperlink"/>
            <w:sz w:val="24"/>
            <w:szCs w:val="28"/>
          </w:rPr>
          <w:t>https://www.gov.uk/government/publications/improving-health-through-the-home/improving-health-through-the-home#infographics</w:t>
        </w:r>
      </w:hyperlink>
      <w:r>
        <w:rPr>
          <w:b/>
          <w:sz w:val="24"/>
          <w:szCs w:val="28"/>
        </w:rPr>
        <w:t xml:space="preserve"> </w:t>
      </w:r>
    </w:p>
    <w:sectPr w:rsidR="00C77679" w:rsidRPr="00C77679" w:rsidSect="00AE191F">
      <w:headerReference w:type="default" r:id="rId19"/>
      <w:footerReference w:type="default" r:id="rId20"/>
      <w:pgSz w:w="11906" w:h="16838"/>
      <w:pgMar w:top="99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80" w:rsidRDefault="00721B80" w:rsidP="00E12878">
      <w:pPr>
        <w:spacing w:after="0" w:line="240" w:lineRule="auto"/>
      </w:pPr>
      <w:r>
        <w:separator/>
      </w:r>
    </w:p>
  </w:endnote>
  <w:endnote w:type="continuationSeparator" w:id="0">
    <w:p w:rsidR="00721B80" w:rsidRDefault="00721B80" w:rsidP="00E1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old">
    <w:altName w:val="Calibri"/>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topia-Regular">
    <w:altName w:val="Cambria"/>
    <w:panose1 w:val="00000000000000000000"/>
    <w:charset w:val="00"/>
    <w:family w:val="roman"/>
    <w:notTrueType/>
    <w:pitch w:val="default"/>
    <w:sig w:usb0="00000003" w:usb1="00000000" w:usb2="00000000" w:usb3="00000000" w:csb0="00000001" w:csb1="00000000"/>
  </w:font>
  <w:font w:name="Roboto-Light">
    <w:altName w:val="Arial"/>
    <w:panose1 w:val="00000000000000000000"/>
    <w:charset w:val="00"/>
    <w:family w:val="auto"/>
    <w:notTrueType/>
    <w:pitch w:val="default"/>
    <w:sig w:usb0="00000003" w:usb1="00000000" w:usb2="00000000" w:usb3="00000000" w:csb0="00000001" w:csb1="00000000"/>
  </w:font>
  <w:font w:name="Utopia-SemiboldItalic">
    <w:altName w:val="Cambria"/>
    <w:panose1 w:val="00000000000000000000"/>
    <w:charset w:val="00"/>
    <w:family w:val="roman"/>
    <w:notTrueType/>
    <w:pitch w:val="default"/>
    <w:sig w:usb0="00000003" w:usb1="00000000"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Medium">
    <w:altName w:val="Arial"/>
    <w:panose1 w:val="00000000000000000000"/>
    <w:charset w:val="00"/>
    <w:family w:val="roman"/>
    <w:notTrueType/>
    <w:pitch w:val="default"/>
    <w:sig w:usb0="00000003" w:usb1="00000000" w:usb2="00000000" w:usb3="00000000" w:csb0="00000001" w:csb1="00000000"/>
  </w:font>
  <w:font w:name="DIN-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146999"/>
      <w:docPartObj>
        <w:docPartGallery w:val="Page Numbers (Bottom of Page)"/>
        <w:docPartUnique/>
      </w:docPartObj>
    </w:sdtPr>
    <w:sdtEndPr>
      <w:rPr>
        <w:noProof/>
      </w:rPr>
    </w:sdtEndPr>
    <w:sdtContent>
      <w:p w:rsidR="00A13F3F" w:rsidRDefault="003D75CE">
        <w:pPr>
          <w:pStyle w:val="Footer"/>
          <w:jc w:val="center"/>
        </w:pPr>
        <w:r w:rsidRPr="00AD2AE0">
          <w:rPr>
            <w:noProof/>
            <w:lang w:eastAsia="en-GB"/>
          </w:rPr>
          <w:drawing>
            <wp:anchor distT="0" distB="0" distL="114300" distR="114300" simplePos="0" relativeHeight="251663360" behindDoc="0" locked="0" layoutInCell="1" allowOverlap="1" wp14:anchorId="4B4EC760" wp14:editId="284387DE">
              <wp:simplePos x="0" y="0"/>
              <wp:positionH relativeFrom="column">
                <wp:posOffset>1562100</wp:posOffset>
              </wp:positionH>
              <wp:positionV relativeFrom="page">
                <wp:posOffset>9886950</wp:posOffset>
              </wp:positionV>
              <wp:extent cx="1075690" cy="530225"/>
              <wp:effectExtent l="0" t="0" r="0" b="3175"/>
              <wp:wrapSquare wrapText="bothSides"/>
              <wp:docPr id="300" name="Picture 300" descr="Image result for ambition for ag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bition for age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F3F">
          <w:rPr>
            <w:noProof/>
            <w:lang w:eastAsia="en-GB"/>
          </w:rPr>
          <w:drawing>
            <wp:anchor distT="0" distB="0" distL="114300" distR="114300" simplePos="0" relativeHeight="251661312" behindDoc="0" locked="0" layoutInCell="1" allowOverlap="1" wp14:anchorId="6F230FE1" wp14:editId="2F251404">
              <wp:simplePos x="0" y="0"/>
              <wp:positionH relativeFrom="column">
                <wp:posOffset>-66675</wp:posOffset>
              </wp:positionH>
              <wp:positionV relativeFrom="paragraph">
                <wp:posOffset>-123825</wp:posOffset>
              </wp:positionV>
              <wp:extent cx="928370" cy="624840"/>
              <wp:effectExtent l="0" t="0" r="5080" b="3810"/>
              <wp:wrapSquare wrapText="bothSides"/>
              <wp:docPr id="301" name="Picture 301" descr="Image result for Manchester 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nchester Ma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F3F">
          <w:rPr>
            <w:rFonts w:ascii="Utopia-Regular" w:hAnsi="Utopia-Regular" w:cs="Utopia-Regular"/>
            <w:noProof/>
            <w:sz w:val="62"/>
            <w:szCs w:val="70"/>
            <w:lang w:eastAsia="en-GB"/>
          </w:rPr>
          <w:drawing>
            <wp:anchor distT="0" distB="0" distL="114300" distR="114300" simplePos="0" relativeHeight="251659264" behindDoc="0" locked="0" layoutInCell="1" allowOverlap="1" wp14:anchorId="3E4595D1" wp14:editId="0E9146EC">
              <wp:simplePos x="0" y="0"/>
              <wp:positionH relativeFrom="column">
                <wp:posOffset>4814394</wp:posOffset>
              </wp:positionH>
              <wp:positionV relativeFrom="paragraph">
                <wp:posOffset>-15240</wp:posOffset>
              </wp:positionV>
              <wp:extent cx="1170305" cy="513080"/>
              <wp:effectExtent l="0" t="0" r="0" b="127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 C&amp;RE logo.jpg"/>
                      <pic:cNvPicPr/>
                    </pic:nvPicPr>
                    <pic:blipFill>
                      <a:blip r:embed="rId3">
                        <a:extLst>
                          <a:ext uri="{28A0092B-C50C-407E-A947-70E740481C1C}">
                            <a14:useLocalDpi xmlns:a14="http://schemas.microsoft.com/office/drawing/2010/main" val="0"/>
                          </a:ext>
                        </a:extLst>
                      </a:blip>
                      <a:stretch>
                        <a:fillRect/>
                      </a:stretch>
                    </pic:blipFill>
                    <pic:spPr>
                      <a:xfrm>
                        <a:off x="0" y="0"/>
                        <a:ext cx="1170305" cy="513080"/>
                      </a:xfrm>
                      <a:prstGeom prst="rect">
                        <a:avLst/>
                      </a:prstGeom>
                    </pic:spPr>
                  </pic:pic>
                </a:graphicData>
              </a:graphic>
              <wp14:sizeRelH relativeFrom="margin">
                <wp14:pctWidth>0</wp14:pctWidth>
              </wp14:sizeRelH>
              <wp14:sizeRelV relativeFrom="margin">
                <wp14:pctHeight>0</wp14:pctHeight>
              </wp14:sizeRelV>
            </wp:anchor>
          </w:drawing>
        </w:r>
        <w:r w:rsidR="00A13F3F">
          <w:fldChar w:fldCharType="begin"/>
        </w:r>
        <w:r w:rsidR="00A13F3F">
          <w:instrText xml:space="preserve"> PAGE   \* MERGEFORMAT </w:instrText>
        </w:r>
        <w:r w:rsidR="00A13F3F">
          <w:fldChar w:fldCharType="separate"/>
        </w:r>
        <w:r>
          <w:rPr>
            <w:noProof/>
          </w:rPr>
          <w:t>3</w:t>
        </w:r>
        <w:r w:rsidR="00A13F3F">
          <w:rPr>
            <w:noProof/>
          </w:rPr>
          <w:fldChar w:fldCharType="end"/>
        </w:r>
      </w:p>
    </w:sdtContent>
  </w:sdt>
  <w:p w:rsidR="00A13F3F" w:rsidRDefault="00A1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80" w:rsidRDefault="00721B80" w:rsidP="00E12878">
      <w:pPr>
        <w:spacing w:after="0" w:line="240" w:lineRule="auto"/>
      </w:pPr>
      <w:r>
        <w:separator/>
      </w:r>
    </w:p>
  </w:footnote>
  <w:footnote w:type="continuationSeparator" w:id="0">
    <w:p w:rsidR="00721B80" w:rsidRDefault="00721B80" w:rsidP="00E1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A1" w:rsidRPr="007143BB" w:rsidRDefault="006203E1">
    <w:pPr>
      <w:pStyle w:val="Header"/>
    </w:pPr>
    <w:r>
      <w:rPr>
        <w:b/>
        <w:i/>
      </w:rPr>
      <w:t>Me and My Home</w:t>
    </w:r>
    <w:r w:rsidR="00713C3B">
      <w:rPr>
        <w:b/>
        <w:i/>
      </w:rPr>
      <w:t xml:space="preserve">                                   </w:t>
    </w:r>
    <w:r w:rsidR="00713C3B">
      <w:rPr>
        <w:b/>
        <w:i/>
      </w:rPr>
      <w:tab/>
    </w:r>
    <w:r w:rsidR="00713C3B">
      <w:rPr>
        <w:b/>
      </w:rPr>
      <w:t>Greater Manchester</w:t>
    </w:r>
  </w:p>
  <w:p w:rsidR="002B3AA1" w:rsidRPr="00713C3B" w:rsidRDefault="006203E1" w:rsidP="00AE191F">
    <w:pPr>
      <w:pStyle w:val="Header"/>
      <w:spacing w:after="240"/>
      <w:rPr>
        <w:b/>
      </w:rPr>
    </w:pPr>
    <w:r>
      <w:t>Our Housing Manifesto</w:t>
    </w:r>
    <w:r w:rsidR="00713C3B">
      <w:t xml:space="preserve">                           </w:t>
    </w:r>
    <w:r w:rsidR="00713C3B">
      <w:tab/>
    </w:r>
    <w:r w:rsidR="00713C3B">
      <w:rPr>
        <w:b/>
      </w:rPr>
      <w:t>Older People’s Network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756F"/>
    <w:multiLevelType w:val="hybridMultilevel"/>
    <w:tmpl w:val="F19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5F54"/>
    <w:multiLevelType w:val="hybridMultilevel"/>
    <w:tmpl w:val="A380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66D8B"/>
    <w:multiLevelType w:val="hybridMultilevel"/>
    <w:tmpl w:val="A380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01E4A"/>
    <w:multiLevelType w:val="hybridMultilevel"/>
    <w:tmpl w:val="61AC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4739D"/>
    <w:multiLevelType w:val="hybridMultilevel"/>
    <w:tmpl w:val="20629406"/>
    <w:lvl w:ilvl="0" w:tplc="04090001">
      <w:start w:val="1"/>
      <w:numFmt w:val="bullet"/>
      <w:lvlText w:val=""/>
      <w:lvlJc w:val="left"/>
      <w:pPr>
        <w:ind w:left="450" w:hanging="360"/>
      </w:pPr>
      <w:rPr>
        <w:rFonts w:ascii="Symbol" w:hAnsi="Symbol" w:hint="default"/>
      </w:rPr>
    </w:lvl>
    <w:lvl w:ilvl="1" w:tplc="972E382A">
      <w:numFmt w:val="bullet"/>
      <w:lvlText w:val="•"/>
      <w:lvlJc w:val="left"/>
      <w:pPr>
        <w:ind w:left="1440" w:hanging="360"/>
      </w:pPr>
      <w:rPr>
        <w:rFonts w:ascii="DIN-Bold" w:eastAsiaTheme="minorHAnsi" w:hAnsi="DIN-Bold" w:cs="DIN-Bold" w:hint="default"/>
        <w:b/>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3348"/>
    <w:multiLevelType w:val="hybridMultilevel"/>
    <w:tmpl w:val="490CB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BF4F50"/>
    <w:multiLevelType w:val="hybridMultilevel"/>
    <w:tmpl w:val="A380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86AC3"/>
    <w:multiLevelType w:val="hybridMultilevel"/>
    <w:tmpl w:val="0B06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80ABF"/>
    <w:multiLevelType w:val="hybridMultilevel"/>
    <w:tmpl w:val="F828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45E01"/>
    <w:multiLevelType w:val="hybridMultilevel"/>
    <w:tmpl w:val="13F84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227AD"/>
    <w:multiLevelType w:val="hybridMultilevel"/>
    <w:tmpl w:val="4C2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400A2"/>
    <w:multiLevelType w:val="hybridMultilevel"/>
    <w:tmpl w:val="CD96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62C90"/>
    <w:multiLevelType w:val="hybridMultilevel"/>
    <w:tmpl w:val="4C2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580C89"/>
    <w:multiLevelType w:val="hybridMultilevel"/>
    <w:tmpl w:val="3B4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41504"/>
    <w:multiLevelType w:val="hybridMultilevel"/>
    <w:tmpl w:val="CD34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4"/>
  </w:num>
  <w:num w:numId="5">
    <w:abstractNumId w:val="7"/>
  </w:num>
  <w:num w:numId="6">
    <w:abstractNumId w:val="5"/>
  </w:num>
  <w:num w:numId="7">
    <w:abstractNumId w:val="3"/>
  </w:num>
  <w:num w:numId="8">
    <w:abstractNumId w:val="10"/>
  </w:num>
  <w:num w:numId="9">
    <w:abstractNumId w:val="2"/>
  </w:num>
  <w:num w:numId="10">
    <w:abstractNumId w:val="11"/>
  </w:num>
  <w:num w:numId="11">
    <w:abstractNumId w:val="6"/>
  </w:num>
  <w:num w:numId="12">
    <w:abstractNumId w:val="1"/>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2C"/>
    <w:rsid w:val="00037DFF"/>
    <w:rsid w:val="00057EB2"/>
    <w:rsid w:val="00060F8B"/>
    <w:rsid w:val="000865F2"/>
    <w:rsid w:val="00096943"/>
    <w:rsid w:val="000A01E5"/>
    <w:rsid w:val="000A0FEF"/>
    <w:rsid w:val="000B5026"/>
    <w:rsid w:val="000D7F96"/>
    <w:rsid w:val="000E6405"/>
    <w:rsid w:val="000F4433"/>
    <w:rsid w:val="0011214A"/>
    <w:rsid w:val="001178E2"/>
    <w:rsid w:val="00120B49"/>
    <w:rsid w:val="00133B32"/>
    <w:rsid w:val="001510A2"/>
    <w:rsid w:val="001513AF"/>
    <w:rsid w:val="00153245"/>
    <w:rsid w:val="001617C7"/>
    <w:rsid w:val="00162423"/>
    <w:rsid w:val="001739AD"/>
    <w:rsid w:val="00186532"/>
    <w:rsid w:val="001B43A7"/>
    <w:rsid w:val="001C46E0"/>
    <w:rsid w:val="001E4EED"/>
    <w:rsid w:val="001F2998"/>
    <w:rsid w:val="00245986"/>
    <w:rsid w:val="00293F27"/>
    <w:rsid w:val="002B3AA1"/>
    <w:rsid w:val="002B68EB"/>
    <w:rsid w:val="002C4FDE"/>
    <w:rsid w:val="002D6D8A"/>
    <w:rsid w:val="002D77FC"/>
    <w:rsid w:val="00303D68"/>
    <w:rsid w:val="00321D49"/>
    <w:rsid w:val="00327181"/>
    <w:rsid w:val="00357839"/>
    <w:rsid w:val="00365C45"/>
    <w:rsid w:val="00373E17"/>
    <w:rsid w:val="00375317"/>
    <w:rsid w:val="003B3563"/>
    <w:rsid w:val="003C3C4D"/>
    <w:rsid w:val="003D75CE"/>
    <w:rsid w:val="004330CA"/>
    <w:rsid w:val="004430D9"/>
    <w:rsid w:val="0047117A"/>
    <w:rsid w:val="00475A7F"/>
    <w:rsid w:val="004B64D0"/>
    <w:rsid w:val="004C252C"/>
    <w:rsid w:val="004D69EE"/>
    <w:rsid w:val="004D7875"/>
    <w:rsid w:val="005108D0"/>
    <w:rsid w:val="00534BB9"/>
    <w:rsid w:val="00554754"/>
    <w:rsid w:val="00566299"/>
    <w:rsid w:val="005A142D"/>
    <w:rsid w:val="005A1731"/>
    <w:rsid w:val="005A4BD5"/>
    <w:rsid w:val="005B1CF7"/>
    <w:rsid w:val="005B6730"/>
    <w:rsid w:val="005D2F21"/>
    <w:rsid w:val="005D525F"/>
    <w:rsid w:val="005E6876"/>
    <w:rsid w:val="006203E1"/>
    <w:rsid w:val="006373E5"/>
    <w:rsid w:val="00693FDB"/>
    <w:rsid w:val="0069796C"/>
    <w:rsid w:val="006A3250"/>
    <w:rsid w:val="006B2FD3"/>
    <w:rsid w:val="006D57A4"/>
    <w:rsid w:val="00713C3B"/>
    <w:rsid w:val="007143BB"/>
    <w:rsid w:val="00721B80"/>
    <w:rsid w:val="00732287"/>
    <w:rsid w:val="007374D3"/>
    <w:rsid w:val="00746FED"/>
    <w:rsid w:val="00787B6A"/>
    <w:rsid w:val="00795B42"/>
    <w:rsid w:val="007E3BB8"/>
    <w:rsid w:val="007F457B"/>
    <w:rsid w:val="008550E9"/>
    <w:rsid w:val="008726B3"/>
    <w:rsid w:val="008D6175"/>
    <w:rsid w:val="0097377C"/>
    <w:rsid w:val="009952A5"/>
    <w:rsid w:val="009E3012"/>
    <w:rsid w:val="009F1416"/>
    <w:rsid w:val="00A13F3F"/>
    <w:rsid w:val="00A26C9D"/>
    <w:rsid w:val="00A34E33"/>
    <w:rsid w:val="00A57FED"/>
    <w:rsid w:val="00A621E9"/>
    <w:rsid w:val="00AD161E"/>
    <w:rsid w:val="00AD2AE0"/>
    <w:rsid w:val="00AE06E6"/>
    <w:rsid w:val="00AE191F"/>
    <w:rsid w:val="00AF1249"/>
    <w:rsid w:val="00AF1F31"/>
    <w:rsid w:val="00AF7EBC"/>
    <w:rsid w:val="00B26DEA"/>
    <w:rsid w:val="00BA3A01"/>
    <w:rsid w:val="00C44108"/>
    <w:rsid w:val="00C51BE3"/>
    <w:rsid w:val="00C523D6"/>
    <w:rsid w:val="00C77679"/>
    <w:rsid w:val="00C852DD"/>
    <w:rsid w:val="00CC12AA"/>
    <w:rsid w:val="00CC6569"/>
    <w:rsid w:val="00CC7E72"/>
    <w:rsid w:val="00CD37EC"/>
    <w:rsid w:val="00D17151"/>
    <w:rsid w:val="00D55650"/>
    <w:rsid w:val="00D603DD"/>
    <w:rsid w:val="00D64250"/>
    <w:rsid w:val="00D74B5E"/>
    <w:rsid w:val="00D84A67"/>
    <w:rsid w:val="00DC39A0"/>
    <w:rsid w:val="00DD5826"/>
    <w:rsid w:val="00E12878"/>
    <w:rsid w:val="00E35914"/>
    <w:rsid w:val="00E503E3"/>
    <w:rsid w:val="00E65377"/>
    <w:rsid w:val="00E84671"/>
    <w:rsid w:val="00EB6A31"/>
    <w:rsid w:val="00EC184A"/>
    <w:rsid w:val="00ED7B7D"/>
    <w:rsid w:val="00F03094"/>
    <w:rsid w:val="00F955BC"/>
    <w:rsid w:val="00FF14D4"/>
    <w:rsid w:val="00FF77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59A6A6-28D3-4045-A082-FF26E65D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96"/>
    <w:pPr>
      <w:ind w:left="720"/>
      <w:contextualSpacing/>
    </w:pPr>
  </w:style>
  <w:style w:type="paragraph" w:customStyle="1" w:styleId="Default">
    <w:name w:val="Default"/>
    <w:rsid w:val="000D7F96"/>
    <w:pPr>
      <w:autoSpaceDE w:val="0"/>
      <w:autoSpaceDN w:val="0"/>
      <w:adjustRightInd w:val="0"/>
      <w:spacing w:after="0" w:line="240" w:lineRule="auto"/>
    </w:pPr>
    <w:rPr>
      <w:rFonts w:ascii="Frutiger LT Std 45 Light" w:hAnsi="Frutiger LT Std 45 Light" w:cs="Frutiger LT Std 45 Light"/>
      <w:color w:val="000000"/>
      <w:sz w:val="24"/>
      <w:szCs w:val="24"/>
      <w:lang w:val="en-US"/>
    </w:rPr>
  </w:style>
  <w:style w:type="character" w:customStyle="1" w:styleId="A12">
    <w:name w:val="A12"/>
    <w:uiPriority w:val="99"/>
    <w:rsid w:val="005108D0"/>
    <w:rPr>
      <w:rFonts w:cs="Frutiger LT Std 45 Light"/>
      <w:color w:val="000000"/>
      <w:sz w:val="21"/>
      <w:szCs w:val="21"/>
    </w:rPr>
  </w:style>
  <w:style w:type="character" w:styleId="Hyperlink">
    <w:name w:val="Hyperlink"/>
    <w:basedOn w:val="DefaultParagraphFont"/>
    <w:uiPriority w:val="99"/>
    <w:unhideWhenUsed/>
    <w:rsid w:val="00E12878"/>
    <w:rPr>
      <w:color w:val="0563C1" w:themeColor="hyperlink"/>
      <w:u w:val="single"/>
    </w:rPr>
  </w:style>
  <w:style w:type="paragraph" w:styleId="EndnoteText">
    <w:name w:val="endnote text"/>
    <w:basedOn w:val="Normal"/>
    <w:link w:val="EndnoteTextChar"/>
    <w:uiPriority w:val="99"/>
    <w:semiHidden/>
    <w:unhideWhenUsed/>
    <w:rsid w:val="00E12878"/>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E12878"/>
    <w:rPr>
      <w:rFonts w:ascii="Arial" w:eastAsia="Times New Roman" w:hAnsi="Arial" w:cs="Times New Roman"/>
      <w:sz w:val="20"/>
      <w:szCs w:val="20"/>
    </w:rPr>
  </w:style>
  <w:style w:type="table" w:styleId="TableGrid">
    <w:name w:val="Table Grid"/>
    <w:basedOn w:val="TableNormal"/>
    <w:uiPriority w:val="39"/>
    <w:rsid w:val="00E1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E12878"/>
    <w:rPr>
      <w:vertAlign w:val="superscript"/>
    </w:rPr>
  </w:style>
  <w:style w:type="paragraph" w:styleId="NoSpacing">
    <w:name w:val="No Spacing"/>
    <w:uiPriority w:val="1"/>
    <w:qFormat/>
    <w:rsid w:val="006D57A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13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3F"/>
  </w:style>
  <w:style w:type="paragraph" w:styleId="Footer">
    <w:name w:val="footer"/>
    <w:basedOn w:val="Normal"/>
    <w:link w:val="FooterChar"/>
    <w:uiPriority w:val="99"/>
    <w:unhideWhenUsed/>
    <w:rsid w:val="00A13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3F"/>
  </w:style>
  <w:style w:type="character" w:customStyle="1" w:styleId="Mention1">
    <w:name w:val="Mention1"/>
    <w:basedOn w:val="DefaultParagraphFont"/>
    <w:uiPriority w:val="99"/>
    <w:semiHidden/>
    <w:unhideWhenUsed/>
    <w:rsid w:val="001F2998"/>
    <w:rPr>
      <w:color w:val="2B579A"/>
      <w:shd w:val="clear" w:color="auto" w:fill="E6E6E6"/>
    </w:rPr>
  </w:style>
  <w:style w:type="paragraph" w:styleId="BalloonText">
    <w:name w:val="Balloon Text"/>
    <w:basedOn w:val="Normal"/>
    <w:link w:val="BalloonTextChar"/>
    <w:uiPriority w:val="99"/>
    <w:semiHidden/>
    <w:unhideWhenUsed/>
    <w:rsid w:val="007E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B8"/>
    <w:rPr>
      <w:rFonts w:ascii="Segoe UI" w:hAnsi="Segoe UI" w:cs="Segoe UI"/>
      <w:sz w:val="18"/>
      <w:szCs w:val="18"/>
    </w:rPr>
  </w:style>
  <w:style w:type="character" w:customStyle="1" w:styleId="UnresolvedMention">
    <w:name w:val="Unresolved Mention"/>
    <w:basedOn w:val="DefaultParagraphFont"/>
    <w:uiPriority w:val="99"/>
    <w:semiHidden/>
    <w:unhideWhenUsed/>
    <w:rsid w:val="00E35914"/>
    <w:rPr>
      <w:color w:val="808080"/>
      <w:shd w:val="clear" w:color="auto" w:fill="E6E6E6"/>
    </w:rPr>
  </w:style>
  <w:style w:type="character" w:customStyle="1" w:styleId="Mention">
    <w:name w:val="Mention"/>
    <w:basedOn w:val="DefaultParagraphFont"/>
    <w:uiPriority w:val="99"/>
    <w:semiHidden/>
    <w:unhideWhenUsed/>
    <w:rsid w:val="00C776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6743">
      <w:bodyDiv w:val="1"/>
      <w:marLeft w:val="0"/>
      <w:marRight w:val="0"/>
      <w:marTop w:val="0"/>
      <w:marBottom w:val="0"/>
      <w:divBdr>
        <w:top w:val="none" w:sz="0" w:space="0" w:color="auto"/>
        <w:left w:val="none" w:sz="0" w:space="0" w:color="auto"/>
        <w:bottom w:val="none" w:sz="0" w:space="0" w:color="auto"/>
        <w:right w:val="none" w:sz="0" w:space="0" w:color="auto"/>
      </w:divBdr>
      <w:divsChild>
        <w:div w:id="833375014">
          <w:marLeft w:val="0"/>
          <w:marRight w:val="0"/>
          <w:marTop w:val="0"/>
          <w:marBottom w:val="0"/>
          <w:divBdr>
            <w:top w:val="none" w:sz="0" w:space="0" w:color="auto"/>
            <w:left w:val="none" w:sz="0" w:space="0" w:color="auto"/>
            <w:bottom w:val="none" w:sz="0" w:space="0" w:color="auto"/>
            <w:right w:val="none" w:sz="0" w:space="0" w:color="auto"/>
          </w:divBdr>
        </w:div>
        <w:div w:id="314602713">
          <w:marLeft w:val="0"/>
          <w:marRight w:val="0"/>
          <w:marTop w:val="0"/>
          <w:marBottom w:val="0"/>
          <w:divBdr>
            <w:top w:val="none" w:sz="0" w:space="0" w:color="auto"/>
            <w:left w:val="none" w:sz="0" w:space="0" w:color="auto"/>
            <w:bottom w:val="none" w:sz="0" w:space="0" w:color="auto"/>
            <w:right w:val="none" w:sz="0" w:space="0" w:color="auto"/>
          </w:divBdr>
        </w:div>
        <w:div w:id="1640189837">
          <w:marLeft w:val="0"/>
          <w:marRight w:val="0"/>
          <w:marTop w:val="0"/>
          <w:marBottom w:val="0"/>
          <w:divBdr>
            <w:top w:val="none" w:sz="0" w:space="0" w:color="auto"/>
            <w:left w:val="none" w:sz="0" w:space="0" w:color="auto"/>
            <w:bottom w:val="none" w:sz="0" w:space="0" w:color="auto"/>
            <w:right w:val="none" w:sz="0" w:space="0" w:color="auto"/>
          </w:divBdr>
        </w:div>
        <w:div w:id="2127964992">
          <w:marLeft w:val="0"/>
          <w:marRight w:val="0"/>
          <w:marTop w:val="0"/>
          <w:marBottom w:val="0"/>
          <w:divBdr>
            <w:top w:val="none" w:sz="0" w:space="0" w:color="auto"/>
            <w:left w:val="none" w:sz="0" w:space="0" w:color="auto"/>
            <w:bottom w:val="none" w:sz="0" w:space="0" w:color="auto"/>
            <w:right w:val="none" w:sz="0" w:space="0" w:color="auto"/>
          </w:divBdr>
        </w:div>
        <w:div w:id="1095318694">
          <w:marLeft w:val="0"/>
          <w:marRight w:val="0"/>
          <w:marTop w:val="0"/>
          <w:marBottom w:val="0"/>
          <w:divBdr>
            <w:top w:val="none" w:sz="0" w:space="0" w:color="auto"/>
            <w:left w:val="none" w:sz="0" w:space="0" w:color="auto"/>
            <w:bottom w:val="none" w:sz="0" w:space="0" w:color="auto"/>
            <w:right w:val="none" w:sz="0" w:space="0" w:color="auto"/>
          </w:divBdr>
        </w:div>
        <w:div w:id="1062145452">
          <w:marLeft w:val="0"/>
          <w:marRight w:val="0"/>
          <w:marTop w:val="0"/>
          <w:marBottom w:val="0"/>
          <w:divBdr>
            <w:top w:val="none" w:sz="0" w:space="0" w:color="auto"/>
            <w:left w:val="none" w:sz="0" w:space="0" w:color="auto"/>
            <w:bottom w:val="none" w:sz="0" w:space="0" w:color="auto"/>
            <w:right w:val="none" w:sz="0" w:space="0" w:color="auto"/>
          </w:divBdr>
        </w:div>
        <w:div w:id="350107745">
          <w:marLeft w:val="0"/>
          <w:marRight w:val="0"/>
          <w:marTop w:val="0"/>
          <w:marBottom w:val="0"/>
          <w:divBdr>
            <w:top w:val="none" w:sz="0" w:space="0" w:color="auto"/>
            <w:left w:val="none" w:sz="0" w:space="0" w:color="auto"/>
            <w:bottom w:val="none" w:sz="0" w:space="0" w:color="auto"/>
            <w:right w:val="none" w:sz="0" w:space="0" w:color="auto"/>
          </w:divBdr>
        </w:div>
        <w:div w:id="3171625">
          <w:marLeft w:val="0"/>
          <w:marRight w:val="0"/>
          <w:marTop w:val="0"/>
          <w:marBottom w:val="0"/>
          <w:divBdr>
            <w:top w:val="none" w:sz="0" w:space="0" w:color="auto"/>
            <w:left w:val="none" w:sz="0" w:space="0" w:color="auto"/>
            <w:bottom w:val="none" w:sz="0" w:space="0" w:color="auto"/>
            <w:right w:val="none" w:sz="0" w:space="0" w:color="auto"/>
          </w:divBdr>
        </w:div>
        <w:div w:id="204024425">
          <w:marLeft w:val="0"/>
          <w:marRight w:val="0"/>
          <w:marTop w:val="0"/>
          <w:marBottom w:val="0"/>
          <w:divBdr>
            <w:top w:val="none" w:sz="0" w:space="0" w:color="auto"/>
            <w:left w:val="none" w:sz="0" w:space="0" w:color="auto"/>
            <w:bottom w:val="none" w:sz="0" w:space="0" w:color="auto"/>
            <w:right w:val="none" w:sz="0" w:space="0" w:color="auto"/>
          </w:divBdr>
        </w:div>
        <w:div w:id="106699544">
          <w:marLeft w:val="0"/>
          <w:marRight w:val="0"/>
          <w:marTop w:val="0"/>
          <w:marBottom w:val="0"/>
          <w:divBdr>
            <w:top w:val="none" w:sz="0" w:space="0" w:color="auto"/>
            <w:left w:val="none" w:sz="0" w:space="0" w:color="auto"/>
            <w:bottom w:val="none" w:sz="0" w:space="0" w:color="auto"/>
            <w:right w:val="none" w:sz="0" w:space="0" w:color="auto"/>
          </w:divBdr>
        </w:div>
        <w:div w:id="1694769445">
          <w:marLeft w:val="0"/>
          <w:marRight w:val="0"/>
          <w:marTop w:val="0"/>
          <w:marBottom w:val="0"/>
          <w:divBdr>
            <w:top w:val="none" w:sz="0" w:space="0" w:color="auto"/>
            <w:left w:val="none" w:sz="0" w:space="0" w:color="auto"/>
            <w:bottom w:val="none" w:sz="0" w:space="0" w:color="auto"/>
            <w:right w:val="none" w:sz="0" w:space="0" w:color="auto"/>
          </w:divBdr>
        </w:div>
        <w:div w:id="489834885">
          <w:marLeft w:val="0"/>
          <w:marRight w:val="0"/>
          <w:marTop w:val="0"/>
          <w:marBottom w:val="0"/>
          <w:divBdr>
            <w:top w:val="none" w:sz="0" w:space="0" w:color="auto"/>
            <w:left w:val="none" w:sz="0" w:space="0" w:color="auto"/>
            <w:bottom w:val="none" w:sz="0" w:space="0" w:color="auto"/>
            <w:right w:val="none" w:sz="0" w:space="0" w:color="auto"/>
          </w:divBdr>
        </w:div>
        <w:div w:id="176039525">
          <w:marLeft w:val="0"/>
          <w:marRight w:val="0"/>
          <w:marTop w:val="0"/>
          <w:marBottom w:val="0"/>
          <w:divBdr>
            <w:top w:val="none" w:sz="0" w:space="0" w:color="auto"/>
            <w:left w:val="none" w:sz="0" w:space="0" w:color="auto"/>
            <w:bottom w:val="none" w:sz="0" w:space="0" w:color="auto"/>
            <w:right w:val="none" w:sz="0" w:space="0" w:color="auto"/>
          </w:divBdr>
        </w:div>
        <w:div w:id="170996900">
          <w:marLeft w:val="0"/>
          <w:marRight w:val="0"/>
          <w:marTop w:val="0"/>
          <w:marBottom w:val="0"/>
          <w:divBdr>
            <w:top w:val="none" w:sz="0" w:space="0" w:color="auto"/>
            <w:left w:val="none" w:sz="0" w:space="0" w:color="auto"/>
            <w:bottom w:val="none" w:sz="0" w:space="0" w:color="auto"/>
            <w:right w:val="none" w:sz="0" w:space="0" w:color="auto"/>
          </w:divBdr>
        </w:div>
        <w:div w:id="8908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gov.uk/government/publications/improving-health-through-the-home/improving-health-through-the-h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housingactionblog.files.wordpress.com/2017/05/housing-champions-housing-manifesto-final-20172.pdf" TargetMode="External"/><Relationship Id="rId2" Type="http://schemas.openxmlformats.org/officeDocument/2006/relationships/styles" Target="styles.xml"/><Relationship Id="rId16" Type="http://schemas.openxmlformats.org/officeDocument/2006/relationships/hyperlink" Target="https://www.local.gov.uk/housing-our-ageing-popul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heplanner.co.uk/news/10-of-uk-councils-have-housing-policy-for-the-elderly-%E2%80%93-research"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1.jp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Cocks</dc:creator>
  <cp:lastModifiedBy>Michelle Foster</cp:lastModifiedBy>
  <cp:revision>3</cp:revision>
  <cp:lastPrinted>2017-09-13T06:53:00Z</cp:lastPrinted>
  <dcterms:created xsi:type="dcterms:W3CDTF">2017-09-27T15:47:00Z</dcterms:created>
  <dcterms:modified xsi:type="dcterms:W3CDTF">2017-10-18T11:32:00Z</dcterms:modified>
</cp:coreProperties>
</file>